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706" w:rsidRDefault="00187706" w:rsidP="00187706">
      <w:pPr>
        <w:spacing w:after="0" w:line="240" w:lineRule="auto"/>
        <w:rPr>
          <w:rFonts w:ascii="Times New Roman" w:hAnsi="Times New Roman" w:cs="Times New Roman"/>
          <w:b/>
          <w:sz w:val="28"/>
          <w:szCs w:val="28"/>
        </w:rPr>
      </w:pPr>
      <w:r w:rsidRPr="002F5FCA">
        <w:rPr>
          <w:rFonts w:ascii="Times New Roman" w:hAnsi="Times New Roman" w:cs="Times New Roman"/>
          <w:b/>
          <w:sz w:val="28"/>
          <w:szCs w:val="28"/>
        </w:rPr>
        <w:t>Тема: Электрические станции и подстанции</w:t>
      </w:r>
    </w:p>
    <w:p w:rsidR="00187706" w:rsidRPr="00187706" w:rsidRDefault="00187706" w:rsidP="00187706">
      <w:pPr>
        <w:spacing w:after="0" w:line="240" w:lineRule="auto"/>
        <w:rPr>
          <w:rFonts w:ascii="Times New Roman" w:hAnsi="Times New Roman" w:cs="Times New Roman"/>
          <w:b/>
          <w:sz w:val="28"/>
          <w:szCs w:val="28"/>
        </w:rPr>
      </w:pPr>
      <w:r w:rsidRPr="003900F8">
        <w:rPr>
          <w:rFonts w:ascii="Times New Roman" w:eastAsia="Times New Roman" w:hAnsi="Times New Roman" w:cs="Times New Roman"/>
          <w:b/>
          <w:sz w:val="28"/>
          <w:szCs w:val="28"/>
          <w:lang w:eastAsia="ru-RU"/>
        </w:rPr>
        <w:t xml:space="preserve"> </w:t>
      </w:r>
      <w:r w:rsidRPr="00187706">
        <w:rPr>
          <w:rFonts w:ascii="Times New Roman" w:eastAsia="Times New Roman" w:hAnsi="Times New Roman" w:cs="Times New Roman"/>
          <w:b/>
          <w:sz w:val="28"/>
          <w:szCs w:val="28"/>
          <w:lang w:eastAsia="ru-RU"/>
        </w:rPr>
        <w:t>Лекция 4. ИЗОЛЯТОРЫ И ПРОВОДНИКИ В СХЕМАХ ЭНЕРГОУСТАНОВОК.</w:t>
      </w:r>
    </w:p>
    <w:sdt>
      <w:sdtPr>
        <w:id w:val="-1289420773"/>
        <w:docPartObj>
          <w:docPartGallery w:val="Table of Contents"/>
          <w:docPartUnique/>
        </w:docPartObj>
      </w:sdtPr>
      <w:sdtEndPr>
        <w:rPr>
          <w:rFonts w:ascii="Times New Roman" w:eastAsiaTheme="minorHAnsi" w:hAnsi="Times New Roman" w:cs="Times New Roman"/>
          <w:color w:val="auto"/>
          <w:lang w:eastAsia="en-US"/>
        </w:rPr>
      </w:sdtEndPr>
      <w:sdtContent>
        <w:p w:rsidR="00D360FE" w:rsidRDefault="00D360FE" w:rsidP="0066317B">
          <w:pPr>
            <w:pStyle w:val="a5"/>
            <w:spacing w:before="0" w:line="240" w:lineRule="auto"/>
            <w:jc w:val="center"/>
          </w:pPr>
          <w:r>
            <w:t>Оглавление</w:t>
          </w:r>
        </w:p>
        <w:p w:rsidR="00D360FE" w:rsidRPr="00D360FE" w:rsidRDefault="00D360FE" w:rsidP="0066317B">
          <w:pPr>
            <w:pStyle w:val="11"/>
            <w:tabs>
              <w:tab w:val="right" w:leader="dot" w:pos="9345"/>
            </w:tabs>
            <w:spacing w:after="0"/>
            <w:rPr>
              <w:rFonts w:ascii="Times New Roman" w:eastAsiaTheme="minorEastAsia" w:hAnsi="Times New Roman" w:cs="Times New Roman"/>
              <w:noProof/>
              <w:sz w:val="28"/>
              <w:szCs w:val="28"/>
              <w:lang w:eastAsia="ru-RU"/>
            </w:rPr>
          </w:pPr>
          <w:r w:rsidRPr="00D360FE">
            <w:rPr>
              <w:rFonts w:ascii="Times New Roman" w:hAnsi="Times New Roman" w:cs="Times New Roman"/>
              <w:sz w:val="28"/>
              <w:szCs w:val="28"/>
            </w:rPr>
            <w:fldChar w:fldCharType="begin"/>
          </w:r>
          <w:r w:rsidRPr="00D360FE">
            <w:rPr>
              <w:rFonts w:ascii="Times New Roman" w:hAnsi="Times New Roman" w:cs="Times New Roman"/>
              <w:sz w:val="28"/>
              <w:szCs w:val="28"/>
            </w:rPr>
            <w:instrText xml:space="preserve"> TOC \o "1-3" \h \z \u </w:instrText>
          </w:r>
          <w:r w:rsidRPr="00D360FE">
            <w:rPr>
              <w:rFonts w:ascii="Times New Roman" w:hAnsi="Times New Roman" w:cs="Times New Roman"/>
              <w:sz w:val="28"/>
              <w:szCs w:val="28"/>
            </w:rPr>
            <w:fldChar w:fldCharType="separate"/>
          </w:r>
          <w:hyperlink w:anchor="_Toc427334279" w:history="1">
            <w:r w:rsidRPr="00D360FE">
              <w:rPr>
                <w:rStyle w:val="a6"/>
                <w:rFonts w:ascii="Times New Roman" w:eastAsia="Times New Roman" w:hAnsi="Times New Roman" w:cs="Times New Roman"/>
                <w:noProof/>
                <w:sz w:val="28"/>
                <w:szCs w:val="28"/>
                <w:lang w:eastAsia="ru-RU"/>
              </w:rPr>
              <w:t>4.1Изоляторы</w:t>
            </w:r>
            <w:r w:rsidRPr="00D360FE">
              <w:rPr>
                <w:rFonts w:ascii="Times New Roman" w:hAnsi="Times New Roman" w:cs="Times New Roman"/>
                <w:noProof/>
                <w:webHidden/>
                <w:sz w:val="28"/>
                <w:szCs w:val="28"/>
              </w:rPr>
              <w:tab/>
            </w:r>
            <w:r w:rsidRPr="00D360FE">
              <w:rPr>
                <w:rFonts w:ascii="Times New Roman" w:hAnsi="Times New Roman" w:cs="Times New Roman"/>
                <w:noProof/>
                <w:webHidden/>
                <w:sz w:val="28"/>
                <w:szCs w:val="28"/>
              </w:rPr>
              <w:fldChar w:fldCharType="begin"/>
            </w:r>
            <w:r w:rsidRPr="00D360FE">
              <w:rPr>
                <w:rFonts w:ascii="Times New Roman" w:hAnsi="Times New Roman" w:cs="Times New Roman"/>
                <w:noProof/>
                <w:webHidden/>
                <w:sz w:val="28"/>
                <w:szCs w:val="28"/>
              </w:rPr>
              <w:instrText xml:space="preserve"> PAGEREF _Toc427334279 \h </w:instrText>
            </w:r>
            <w:r w:rsidRPr="00D360FE">
              <w:rPr>
                <w:rFonts w:ascii="Times New Roman" w:hAnsi="Times New Roman" w:cs="Times New Roman"/>
                <w:noProof/>
                <w:webHidden/>
                <w:sz w:val="28"/>
                <w:szCs w:val="28"/>
              </w:rPr>
            </w:r>
            <w:r w:rsidRPr="00D360FE">
              <w:rPr>
                <w:rFonts w:ascii="Times New Roman" w:hAnsi="Times New Roman" w:cs="Times New Roman"/>
                <w:noProof/>
                <w:webHidden/>
                <w:sz w:val="28"/>
                <w:szCs w:val="28"/>
              </w:rPr>
              <w:fldChar w:fldCharType="separate"/>
            </w:r>
            <w:r w:rsidRPr="00D360FE">
              <w:rPr>
                <w:rFonts w:ascii="Times New Roman" w:hAnsi="Times New Roman" w:cs="Times New Roman"/>
                <w:noProof/>
                <w:webHidden/>
                <w:sz w:val="28"/>
                <w:szCs w:val="28"/>
              </w:rPr>
              <w:t>1</w:t>
            </w:r>
            <w:r w:rsidRPr="00D360FE">
              <w:rPr>
                <w:rFonts w:ascii="Times New Roman" w:hAnsi="Times New Roman" w:cs="Times New Roman"/>
                <w:noProof/>
                <w:webHidden/>
                <w:sz w:val="28"/>
                <w:szCs w:val="28"/>
              </w:rPr>
              <w:fldChar w:fldCharType="end"/>
            </w:r>
          </w:hyperlink>
        </w:p>
        <w:p w:rsidR="00D360FE" w:rsidRPr="00D360FE" w:rsidRDefault="00D360FE" w:rsidP="0066317B">
          <w:pPr>
            <w:pStyle w:val="11"/>
            <w:tabs>
              <w:tab w:val="right" w:leader="dot" w:pos="9345"/>
            </w:tabs>
            <w:spacing w:after="0"/>
            <w:rPr>
              <w:rFonts w:ascii="Times New Roman" w:eastAsiaTheme="minorEastAsia" w:hAnsi="Times New Roman" w:cs="Times New Roman"/>
              <w:noProof/>
              <w:sz w:val="28"/>
              <w:szCs w:val="28"/>
              <w:lang w:eastAsia="ru-RU"/>
            </w:rPr>
          </w:pPr>
          <w:hyperlink w:anchor="_Toc427334280" w:history="1">
            <w:r w:rsidRPr="00D360FE">
              <w:rPr>
                <w:rStyle w:val="a6"/>
                <w:rFonts w:ascii="Times New Roman" w:eastAsia="Times New Roman" w:hAnsi="Times New Roman" w:cs="Times New Roman"/>
                <w:noProof/>
                <w:sz w:val="28"/>
                <w:szCs w:val="28"/>
                <w:lang w:eastAsia="ru-RU"/>
              </w:rPr>
              <w:t>4.2 Неизолированные жёсткие проводники.</w:t>
            </w:r>
            <w:r w:rsidRPr="00D360FE">
              <w:rPr>
                <w:rFonts w:ascii="Times New Roman" w:hAnsi="Times New Roman" w:cs="Times New Roman"/>
                <w:noProof/>
                <w:webHidden/>
                <w:sz w:val="28"/>
                <w:szCs w:val="28"/>
              </w:rPr>
              <w:tab/>
            </w:r>
            <w:r w:rsidRPr="00D360FE">
              <w:rPr>
                <w:rFonts w:ascii="Times New Roman" w:hAnsi="Times New Roman" w:cs="Times New Roman"/>
                <w:noProof/>
                <w:webHidden/>
                <w:sz w:val="28"/>
                <w:szCs w:val="28"/>
              </w:rPr>
              <w:fldChar w:fldCharType="begin"/>
            </w:r>
            <w:r w:rsidRPr="00D360FE">
              <w:rPr>
                <w:rFonts w:ascii="Times New Roman" w:hAnsi="Times New Roman" w:cs="Times New Roman"/>
                <w:noProof/>
                <w:webHidden/>
                <w:sz w:val="28"/>
                <w:szCs w:val="28"/>
              </w:rPr>
              <w:instrText xml:space="preserve"> PAGEREF _Toc427334280 \h </w:instrText>
            </w:r>
            <w:r w:rsidRPr="00D360FE">
              <w:rPr>
                <w:rFonts w:ascii="Times New Roman" w:hAnsi="Times New Roman" w:cs="Times New Roman"/>
                <w:noProof/>
                <w:webHidden/>
                <w:sz w:val="28"/>
                <w:szCs w:val="28"/>
              </w:rPr>
            </w:r>
            <w:r w:rsidRPr="00D360FE">
              <w:rPr>
                <w:rFonts w:ascii="Times New Roman" w:hAnsi="Times New Roman" w:cs="Times New Roman"/>
                <w:noProof/>
                <w:webHidden/>
                <w:sz w:val="28"/>
                <w:szCs w:val="28"/>
              </w:rPr>
              <w:fldChar w:fldCharType="separate"/>
            </w:r>
            <w:r w:rsidRPr="00D360FE">
              <w:rPr>
                <w:rFonts w:ascii="Times New Roman" w:hAnsi="Times New Roman" w:cs="Times New Roman"/>
                <w:noProof/>
                <w:webHidden/>
                <w:sz w:val="28"/>
                <w:szCs w:val="28"/>
              </w:rPr>
              <w:t>7</w:t>
            </w:r>
            <w:r w:rsidRPr="00D360FE">
              <w:rPr>
                <w:rFonts w:ascii="Times New Roman" w:hAnsi="Times New Roman" w:cs="Times New Roman"/>
                <w:noProof/>
                <w:webHidden/>
                <w:sz w:val="28"/>
                <w:szCs w:val="28"/>
              </w:rPr>
              <w:fldChar w:fldCharType="end"/>
            </w:r>
          </w:hyperlink>
        </w:p>
        <w:p w:rsidR="00D360FE" w:rsidRPr="00D360FE" w:rsidRDefault="00D360FE" w:rsidP="0066317B">
          <w:pPr>
            <w:pStyle w:val="11"/>
            <w:tabs>
              <w:tab w:val="right" w:leader="dot" w:pos="9345"/>
            </w:tabs>
            <w:spacing w:after="0"/>
            <w:rPr>
              <w:rFonts w:ascii="Times New Roman" w:eastAsiaTheme="minorEastAsia" w:hAnsi="Times New Roman" w:cs="Times New Roman"/>
              <w:noProof/>
              <w:sz w:val="28"/>
              <w:szCs w:val="28"/>
              <w:lang w:eastAsia="ru-RU"/>
            </w:rPr>
          </w:pPr>
          <w:hyperlink w:anchor="_Toc427334281" w:history="1">
            <w:r w:rsidRPr="00D360FE">
              <w:rPr>
                <w:rStyle w:val="a6"/>
                <w:rFonts w:ascii="Times New Roman" w:eastAsia="Times New Roman" w:hAnsi="Times New Roman" w:cs="Times New Roman"/>
                <w:noProof/>
                <w:sz w:val="28"/>
                <w:szCs w:val="28"/>
                <w:lang w:eastAsia="ru-RU"/>
              </w:rPr>
              <w:t>4.3Комплектные токопроводы</w:t>
            </w:r>
            <w:r w:rsidRPr="00D360FE">
              <w:rPr>
                <w:rStyle w:val="a6"/>
                <w:rFonts w:ascii="Times New Roman" w:eastAsia="Times New Roman" w:hAnsi="Times New Roman" w:cs="Times New Roman"/>
                <w:i/>
                <w:noProof/>
                <w:sz w:val="28"/>
                <w:szCs w:val="28"/>
                <w:lang w:eastAsia="ru-RU"/>
              </w:rPr>
              <w:t>.</w:t>
            </w:r>
            <w:r w:rsidRPr="00D360FE">
              <w:rPr>
                <w:rFonts w:ascii="Times New Roman" w:hAnsi="Times New Roman" w:cs="Times New Roman"/>
                <w:noProof/>
                <w:webHidden/>
                <w:sz w:val="28"/>
                <w:szCs w:val="28"/>
              </w:rPr>
              <w:tab/>
            </w:r>
            <w:r w:rsidRPr="00D360FE">
              <w:rPr>
                <w:rFonts w:ascii="Times New Roman" w:hAnsi="Times New Roman" w:cs="Times New Roman"/>
                <w:noProof/>
                <w:webHidden/>
                <w:sz w:val="28"/>
                <w:szCs w:val="28"/>
              </w:rPr>
              <w:fldChar w:fldCharType="begin"/>
            </w:r>
            <w:r w:rsidRPr="00D360FE">
              <w:rPr>
                <w:rFonts w:ascii="Times New Roman" w:hAnsi="Times New Roman" w:cs="Times New Roman"/>
                <w:noProof/>
                <w:webHidden/>
                <w:sz w:val="28"/>
                <w:szCs w:val="28"/>
              </w:rPr>
              <w:instrText xml:space="preserve"> PAGEREF _Toc427334281 \h </w:instrText>
            </w:r>
            <w:r w:rsidRPr="00D360FE">
              <w:rPr>
                <w:rFonts w:ascii="Times New Roman" w:hAnsi="Times New Roman" w:cs="Times New Roman"/>
                <w:noProof/>
                <w:webHidden/>
                <w:sz w:val="28"/>
                <w:szCs w:val="28"/>
              </w:rPr>
            </w:r>
            <w:r w:rsidRPr="00D360FE">
              <w:rPr>
                <w:rFonts w:ascii="Times New Roman" w:hAnsi="Times New Roman" w:cs="Times New Roman"/>
                <w:noProof/>
                <w:webHidden/>
                <w:sz w:val="28"/>
                <w:szCs w:val="28"/>
              </w:rPr>
              <w:fldChar w:fldCharType="separate"/>
            </w:r>
            <w:r w:rsidRPr="00D360FE">
              <w:rPr>
                <w:rFonts w:ascii="Times New Roman" w:hAnsi="Times New Roman" w:cs="Times New Roman"/>
                <w:noProof/>
                <w:webHidden/>
                <w:sz w:val="28"/>
                <w:szCs w:val="28"/>
              </w:rPr>
              <w:t>9</w:t>
            </w:r>
            <w:r w:rsidRPr="00D360FE">
              <w:rPr>
                <w:rFonts w:ascii="Times New Roman" w:hAnsi="Times New Roman" w:cs="Times New Roman"/>
                <w:noProof/>
                <w:webHidden/>
                <w:sz w:val="28"/>
                <w:szCs w:val="28"/>
              </w:rPr>
              <w:fldChar w:fldCharType="end"/>
            </w:r>
          </w:hyperlink>
        </w:p>
        <w:p w:rsidR="00D360FE" w:rsidRPr="00D360FE" w:rsidRDefault="00D360FE" w:rsidP="0066317B">
          <w:pPr>
            <w:pStyle w:val="11"/>
            <w:tabs>
              <w:tab w:val="right" w:leader="dot" w:pos="9345"/>
            </w:tabs>
            <w:spacing w:after="0"/>
            <w:rPr>
              <w:rFonts w:ascii="Times New Roman" w:eastAsiaTheme="minorEastAsia" w:hAnsi="Times New Roman" w:cs="Times New Roman"/>
              <w:noProof/>
              <w:sz w:val="28"/>
              <w:szCs w:val="28"/>
              <w:lang w:eastAsia="ru-RU"/>
            </w:rPr>
          </w:pPr>
          <w:hyperlink w:anchor="_Toc427334282" w:history="1">
            <w:r w:rsidRPr="00D360FE">
              <w:rPr>
                <w:rStyle w:val="a6"/>
                <w:rFonts w:ascii="Times New Roman" w:eastAsia="Times New Roman" w:hAnsi="Times New Roman" w:cs="Times New Roman"/>
                <w:noProof/>
                <w:sz w:val="28"/>
                <w:szCs w:val="28"/>
                <w:lang w:eastAsia="ru-RU"/>
              </w:rPr>
              <w:t>4.4.Кабели.</w:t>
            </w:r>
            <w:r w:rsidRPr="00D360FE">
              <w:rPr>
                <w:rFonts w:ascii="Times New Roman" w:hAnsi="Times New Roman" w:cs="Times New Roman"/>
                <w:noProof/>
                <w:webHidden/>
                <w:sz w:val="28"/>
                <w:szCs w:val="28"/>
              </w:rPr>
              <w:tab/>
            </w:r>
            <w:r w:rsidRPr="00D360FE">
              <w:rPr>
                <w:rFonts w:ascii="Times New Roman" w:hAnsi="Times New Roman" w:cs="Times New Roman"/>
                <w:noProof/>
                <w:webHidden/>
                <w:sz w:val="28"/>
                <w:szCs w:val="28"/>
              </w:rPr>
              <w:fldChar w:fldCharType="begin"/>
            </w:r>
            <w:r w:rsidRPr="00D360FE">
              <w:rPr>
                <w:rFonts w:ascii="Times New Roman" w:hAnsi="Times New Roman" w:cs="Times New Roman"/>
                <w:noProof/>
                <w:webHidden/>
                <w:sz w:val="28"/>
                <w:szCs w:val="28"/>
              </w:rPr>
              <w:instrText xml:space="preserve"> PAGEREF _Toc427334282 \h </w:instrText>
            </w:r>
            <w:r w:rsidRPr="00D360FE">
              <w:rPr>
                <w:rFonts w:ascii="Times New Roman" w:hAnsi="Times New Roman" w:cs="Times New Roman"/>
                <w:noProof/>
                <w:webHidden/>
                <w:sz w:val="28"/>
                <w:szCs w:val="28"/>
              </w:rPr>
            </w:r>
            <w:r w:rsidRPr="00D360FE">
              <w:rPr>
                <w:rFonts w:ascii="Times New Roman" w:hAnsi="Times New Roman" w:cs="Times New Roman"/>
                <w:noProof/>
                <w:webHidden/>
                <w:sz w:val="28"/>
                <w:szCs w:val="28"/>
              </w:rPr>
              <w:fldChar w:fldCharType="separate"/>
            </w:r>
            <w:r w:rsidRPr="00D360FE">
              <w:rPr>
                <w:rFonts w:ascii="Times New Roman" w:hAnsi="Times New Roman" w:cs="Times New Roman"/>
                <w:noProof/>
                <w:webHidden/>
                <w:sz w:val="28"/>
                <w:szCs w:val="28"/>
              </w:rPr>
              <w:t>12</w:t>
            </w:r>
            <w:r w:rsidRPr="00D360FE">
              <w:rPr>
                <w:rFonts w:ascii="Times New Roman" w:hAnsi="Times New Roman" w:cs="Times New Roman"/>
                <w:noProof/>
                <w:webHidden/>
                <w:sz w:val="28"/>
                <w:szCs w:val="28"/>
              </w:rPr>
              <w:fldChar w:fldCharType="end"/>
            </w:r>
          </w:hyperlink>
        </w:p>
        <w:p w:rsidR="00D360FE" w:rsidRDefault="00D360FE" w:rsidP="0066317B">
          <w:pPr>
            <w:spacing w:after="0"/>
            <w:rPr>
              <w:rFonts w:ascii="Times New Roman" w:hAnsi="Times New Roman" w:cs="Times New Roman"/>
              <w:b/>
              <w:bCs/>
              <w:sz w:val="28"/>
              <w:szCs w:val="28"/>
            </w:rPr>
          </w:pPr>
          <w:r w:rsidRPr="00D360FE">
            <w:rPr>
              <w:rFonts w:ascii="Times New Roman" w:hAnsi="Times New Roman" w:cs="Times New Roman"/>
              <w:b/>
              <w:bCs/>
              <w:sz w:val="28"/>
              <w:szCs w:val="28"/>
            </w:rPr>
            <w:fldChar w:fldCharType="end"/>
          </w:r>
        </w:p>
      </w:sdtContent>
    </w:sdt>
    <w:bookmarkStart w:id="0" w:name="_Toc427334279" w:displacedByCustomXml="prev"/>
    <w:p w:rsidR="00D5350E" w:rsidRPr="00D360FE" w:rsidRDefault="00D360FE" w:rsidP="00D360FE">
      <w:pPr>
        <w:rPr>
          <w:rFonts w:ascii="Times New Roman" w:hAnsi="Times New Roman" w:cs="Times New Roman"/>
          <w:b/>
          <w:color w:val="1F497D" w:themeColor="text2"/>
          <w:sz w:val="28"/>
          <w:szCs w:val="28"/>
        </w:rPr>
      </w:pPr>
      <w:r>
        <w:rPr>
          <w:rFonts w:ascii="Times New Roman" w:eastAsia="Times New Roman" w:hAnsi="Times New Roman" w:cs="Times New Roman"/>
          <w:sz w:val="28"/>
          <w:szCs w:val="28"/>
          <w:lang w:eastAsia="ru-RU"/>
        </w:rPr>
        <w:tab/>
      </w:r>
      <w:r w:rsidR="00D5350E" w:rsidRPr="00D360FE">
        <w:rPr>
          <w:rFonts w:ascii="Times New Roman" w:eastAsia="Times New Roman" w:hAnsi="Times New Roman" w:cs="Times New Roman"/>
          <w:b/>
          <w:color w:val="1F497D" w:themeColor="text2"/>
          <w:sz w:val="28"/>
          <w:szCs w:val="28"/>
          <w:lang w:eastAsia="ru-RU"/>
        </w:rPr>
        <w:t>4.1</w:t>
      </w:r>
      <w:r w:rsidRPr="00D360FE">
        <w:rPr>
          <w:rFonts w:ascii="Times New Roman" w:eastAsia="Times New Roman" w:hAnsi="Times New Roman" w:cs="Times New Roman"/>
          <w:b/>
          <w:color w:val="1F497D" w:themeColor="text2"/>
          <w:sz w:val="28"/>
          <w:szCs w:val="28"/>
          <w:lang w:eastAsia="ru-RU"/>
        </w:rPr>
        <w:t xml:space="preserve"> </w:t>
      </w:r>
      <w:r w:rsidR="00D5350E" w:rsidRPr="00D360FE">
        <w:rPr>
          <w:rFonts w:ascii="Times New Roman" w:eastAsia="Times New Roman" w:hAnsi="Times New Roman" w:cs="Times New Roman"/>
          <w:b/>
          <w:color w:val="1F497D" w:themeColor="text2"/>
          <w:sz w:val="28"/>
          <w:szCs w:val="28"/>
          <w:lang w:eastAsia="ru-RU"/>
        </w:rPr>
        <w:t>Изоляторы</w:t>
      </w:r>
      <w:bookmarkEnd w:id="0"/>
      <w:r w:rsidR="00187706" w:rsidRPr="00D360FE">
        <w:rPr>
          <w:rFonts w:ascii="Times New Roman" w:eastAsia="Times New Roman" w:hAnsi="Times New Roman" w:cs="Times New Roman"/>
          <w:b/>
          <w:i/>
          <w:color w:val="1F497D" w:themeColor="text2"/>
          <w:sz w:val="28"/>
          <w:szCs w:val="28"/>
          <w:lang w:eastAsia="ru-RU"/>
        </w:rPr>
        <w:t xml:space="preserve"> </w:t>
      </w:r>
    </w:p>
    <w:p w:rsidR="00187706" w:rsidRPr="00187706" w:rsidRDefault="00187706" w:rsidP="00D5350E">
      <w:pPr>
        <w:shd w:val="clear" w:color="auto" w:fill="FFFFFF"/>
        <w:spacing w:after="0" w:line="240" w:lineRule="auto"/>
        <w:ind w:left="29"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Различают изоляторы следующих типов: опорные, проходные и подвесные. Изоляторы должны удовлетворять ряду требований, определяющих их электриче</w:t>
      </w:r>
      <w:r w:rsidRPr="00187706">
        <w:rPr>
          <w:rFonts w:ascii="Times New Roman" w:eastAsia="Times New Roman" w:hAnsi="Times New Roman" w:cs="Times New Roman"/>
          <w:spacing w:val="-1"/>
          <w:sz w:val="28"/>
          <w:szCs w:val="28"/>
          <w:lang w:eastAsia="ru-RU"/>
        </w:rPr>
        <w:t xml:space="preserve">ские и механические характеристики, в </w:t>
      </w:r>
      <w:r w:rsidRPr="00187706">
        <w:rPr>
          <w:rFonts w:ascii="Times New Roman" w:eastAsia="Times New Roman" w:hAnsi="Times New Roman" w:cs="Times New Roman"/>
          <w:sz w:val="28"/>
          <w:szCs w:val="28"/>
          <w:lang w:eastAsia="ru-RU"/>
        </w:rPr>
        <w:t>соответствии с назначением и номинальн</w:t>
      </w:r>
      <w:r w:rsidR="00C663A8">
        <w:rPr>
          <w:rFonts w:ascii="Times New Roman" w:eastAsia="Times New Roman" w:hAnsi="Times New Roman" w:cs="Times New Roman"/>
          <w:sz w:val="28"/>
          <w:szCs w:val="28"/>
          <w:lang w:eastAsia="ru-RU"/>
        </w:rPr>
        <w:t>ым напряжением, а также загрязнё</w:t>
      </w:r>
      <w:r w:rsidRPr="00187706">
        <w:rPr>
          <w:rFonts w:ascii="Times New Roman" w:eastAsia="Times New Roman" w:hAnsi="Times New Roman" w:cs="Times New Roman"/>
          <w:sz w:val="28"/>
          <w:szCs w:val="28"/>
          <w:lang w:eastAsia="ru-RU"/>
        </w:rPr>
        <w:t>нностью воздуха в районе установки. К электрическим характеристикам относятся: номинальное напряжение, пробивное напряжение, разрядные и выдерживаемые напряжения промышленной часто</w:t>
      </w:r>
      <w:r w:rsidR="00C663A8">
        <w:rPr>
          <w:rFonts w:ascii="Times New Roman" w:eastAsia="Times New Roman" w:hAnsi="Times New Roman" w:cs="Times New Roman"/>
          <w:sz w:val="28"/>
          <w:szCs w:val="28"/>
          <w:lang w:eastAsia="ru-RU"/>
        </w:rPr>
        <w:t>ты в сухом состоянии и под дождё</w:t>
      </w:r>
      <w:r w:rsidRPr="00187706">
        <w:rPr>
          <w:rFonts w:ascii="Times New Roman" w:eastAsia="Times New Roman" w:hAnsi="Times New Roman" w:cs="Times New Roman"/>
          <w:sz w:val="28"/>
          <w:szCs w:val="28"/>
          <w:lang w:eastAsia="ru-RU"/>
        </w:rPr>
        <w:t xml:space="preserve">м, импульсные 50%-ные разрядные напряжения обеих полярностей. Основной механической характеристикой является минимальная разрушающая нагрузка, Н, приложенная к головке изолятора в направлении, </w:t>
      </w:r>
      <w:r w:rsidR="00D5350E">
        <w:rPr>
          <w:rFonts w:ascii="Times New Roman" w:eastAsia="Times New Roman" w:hAnsi="Times New Roman" w:cs="Times New Roman"/>
          <w:sz w:val="28"/>
          <w:szCs w:val="28"/>
          <w:lang w:eastAsia="ru-RU"/>
        </w:rPr>
        <w:t>перпендикулярном оси, а также жё</w:t>
      </w:r>
      <w:r w:rsidRPr="00187706">
        <w:rPr>
          <w:rFonts w:ascii="Times New Roman" w:eastAsia="Times New Roman" w:hAnsi="Times New Roman" w:cs="Times New Roman"/>
          <w:sz w:val="28"/>
          <w:szCs w:val="28"/>
          <w:lang w:eastAsia="ru-RU"/>
        </w:rPr>
        <w:t>ст</w:t>
      </w:r>
      <w:r w:rsidRPr="00187706">
        <w:rPr>
          <w:rFonts w:ascii="Times New Roman" w:eastAsia="Times New Roman" w:hAnsi="Times New Roman" w:cs="Times New Roman"/>
          <w:spacing w:val="40"/>
          <w:sz w:val="28"/>
          <w:szCs w:val="28"/>
          <w:lang w:eastAsia="ru-RU"/>
        </w:rPr>
        <w:t>кость</w:t>
      </w:r>
      <w:r w:rsidRPr="00187706">
        <w:rPr>
          <w:rFonts w:ascii="Times New Roman" w:eastAsia="Times New Roman" w:hAnsi="Times New Roman" w:cs="Times New Roman"/>
          <w:sz w:val="28"/>
          <w:szCs w:val="28"/>
          <w:lang w:eastAsia="ru-RU"/>
        </w:rPr>
        <w:t xml:space="preserve"> или отношение силы, приложенной к головке изолятора в направлении, перпендикулярном оси, к отклонению головки от вертикали, Н/мм.</w:t>
      </w:r>
      <w:r w:rsidR="00D5350E">
        <w:rPr>
          <w:rFonts w:ascii="Times New Roman" w:eastAsia="Times New Roman" w:hAnsi="Times New Roman" w:cs="Times New Roman"/>
          <w:sz w:val="28"/>
          <w:szCs w:val="28"/>
          <w:lang w:eastAsia="ru-RU"/>
        </w:rPr>
        <w:t xml:space="preserve"> Жё</w:t>
      </w:r>
      <w:r w:rsidRPr="00187706">
        <w:rPr>
          <w:rFonts w:ascii="Times New Roman" w:eastAsia="Times New Roman" w:hAnsi="Times New Roman" w:cs="Times New Roman"/>
          <w:sz w:val="28"/>
          <w:szCs w:val="28"/>
          <w:lang w:eastAsia="ru-RU"/>
        </w:rPr>
        <w:t>сткость опорных изоляторов зависит от их конструкции и номинального напряжения. Изоляторы для напряжения до 35 кВ включи</w:t>
      </w:r>
      <w:r w:rsidR="00D5350E">
        <w:rPr>
          <w:rFonts w:ascii="Times New Roman" w:eastAsia="Times New Roman" w:hAnsi="Times New Roman" w:cs="Times New Roman"/>
          <w:sz w:val="28"/>
          <w:szCs w:val="28"/>
          <w:lang w:eastAsia="ru-RU"/>
        </w:rPr>
        <w:t>тельно обладают очень большой жё</w:t>
      </w:r>
      <w:r w:rsidRPr="00187706">
        <w:rPr>
          <w:rFonts w:ascii="Times New Roman" w:eastAsia="Times New Roman" w:hAnsi="Times New Roman" w:cs="Times New Roman"/>
          <w:sz w:val="28"/>
          <w:szCs w:val="28"/>
          <w:lang w:eastAsia="ru-RU"/>
        </w:rPr>
        <w:t>сткостью, поскольку высота их относительно мала. Изоляторы для более высоких напряжений и</w:t>
      </w:r>
      <w:r w:rsidR="00D5350E">
        <w:rPr>
          <w:rFonts w:ascii="Times New Roman" w:eastAsia="Times New Roman" w:hAnsi="Times New Roman" w:cs="Times New Roman"/>
          <w:sz w:val="28"/>
          <w:szCs w:val="28"/>
          <w:lang w:eastAsia="ru-RU"/>
        </w:rPr>
        <w:t>меют большую высоту и меньшую жё</w:t>
      </w:r>
      <w:r w:rsidRPr="00187706">
        <w:rPr>
          <w:rFonts w:ascii="Times New Roman" w:eastAsia="Times New Roman" w:hAnsi="Times New Roman" w:cs="Times New Roman"/>
          <w:sz w:val="28"/>
          <w:szCs w:val="28"/>
          <w:lang w:eastAsia="ru-RU"/>
        </w:rPr>
        <w:t>сткость. Она составляет в зависимости от конструкции от 300 до 2000 Н/мм для изоляторов 110 кВ и 150 — 200 Н/мм для изоляторов 220 кВ. Это означает, что при К</w:t>
      </w:r>
      <w:r w:rsidR="00D5350E">
        <w:rPr>
          <w:rFonts w:ascii="Times New Roman" w:eastAsia="Times New Roman" w:hAnsi="Times New Roman" w:cs="Times New Roman"/>
          <w:sz w:val="28"/>
          <w:szCs w:val="28"/>
          <w:lang w:eastAsia="ru-RU"/>
        </w:rPr>
        <w:t>.</w:t>
      </w:r>
      <w:r w:rsidRPr="00187706">
        <w:rPr>
          <w:rFonts w:ascii="Times New Roman" w:eastAsia="Times New Roman" w:hAnsi="Times New Roman" w:cs="Times New Roman"/>
          <w:sz w:val="28"/>
          <w:szCs w:val="28"/>
          <w:lang w:eastAsia="ru-RU"/>
        </w:rPr>
        <w:t>З</w:t>
      </w:r>
      <w:r w:rsidR="00D5350E">
        <w:rPr>
          <w:rFonts w:ascii="Times New Roman" w:eastAsia="Times New Roman" w:hAnsi="Times New Roman" w:cs="Times New Roman"/>
          <w:sz w:val="28"/>
          <w:szCs w:val="28"/>
          <w:lang w:eastAsia="ru-RU"/>
        </w:rPr>
        <w:t>.</w:t>
      </w:r>
      <w:r w:rsidRPr="00187706">
        <w:rPr>
          <w:rFonts w:ascii="Times New Roman" w:eastAsia="Times New Roman" w:hAnsi="Times New Roman" w:cs="Times New Roman"/>
          <w:sz w:val="28"/>
          <w:szCs w:val="28"/>
          <w:lang w:eastAsia="ru-RU"/>
        </w:rPr>
        <w:t xml:space="preserve"> головки изоляторов заметно отклоняются от своего нормального положения под действием электродинамических сил на проводники. Однако изоляторы не разрушаются при условии, что нагрузка на головку не превышает минимальной разрушающей нагрузки.</w:t>
      </w:r>
    </w:p>
    <w:p w:rsidR="00187706" w:rsidRPr="00187706" w:rsidRDefault="00187706" w:rsidP="00187706">
      <w:pPr>
        <w:shd w:val="clear" w:color="auto" w:fill="FFFFFF"/>
        <w:spacing w:after="0" w:line="240" w:lineRule="auto"/>
        <w:ind w:left="26"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bCs/>
          <w:spacing w:val="-5"/>
          <w:sz w:val="28"/>
          <w:szCs w:val="28"/>
          <w:lang w:eastAsia="ru-RU"/>
        </w:rPr>
        <w:t xml:space="preserve">Опорные изоляторы </w:t>
      </w:r>
      <w:r w:rsidRPr="00187706">
        <w:rPr>
          <w:rFonts w:ascii="Times New Roman" w:eastAsia="Times New Roman" w:hAnsi="Times New Roman" w:cs="Times New Roman"/>
          <w:spacing w:val="-5"/>
          <w:sz w:val="28"/>
          <w:szCs w:val="28"/>
          <w:lang w:eastAsia="ru-RU"/>
        </w:rPr>
        <w:t xml:space="preserve">предназначены </w:t>
      </w:r>
      <w:r w:rsidRPr="00187706">
        <w:rPr>
          <w:rFonts w:ascii="Times New Roman" w:eastAsia="Times New Roman" w:hAnsi="Times New Roman" w:cs="Times New Roman"/>
          <w:sz w:val="28"/>
          <w:szCs w:val="28"/>
          <w:lang w:eastAsia="ru-RU"/>
        </w:rPr>
        <w:t>для изоляции и крепления шин или токоведущих частей аппаратов на за</w:t>
      </w:r>
      <w:r w:rsidRPr="00187706">
        <w:rPr>
          <w:rFonts w:ascii="Times New Roman" w:eastAsia="Times New Roman" w:hAnsi="Times New Roman" w:cs="Times New Roman"/>
          <w:spacing w:val="-1"/>
          <w:sz w:val="28"/>
          <w:szCs w:val="28"/>
          <w:lang w:eastAsia="ru-RU"/>
        </w:rPr>
        <w:t xml:space="preserve">земленных металлических или бетонных </w:t>
      </w:r>
      <w:r w:rsidRPr="00187706">
        <w:rPr>
          <w:rFonts w:ascii="Times New Roman" w:eastAsia="Times New Roman" w:hAnsi="Times New Roman" w:cs="Times New Roman"/>
          <w:sz w:val="28"/>
          <w:szCs w:val="28"/>
          <w:lang w:eastAsia="ru-RU"/>
        </w:rPr>
        <w:t xml:space="preserve">конструкциях, а также для крепления проводов воздушных линий на опорах. Их можно разделить на </w:t>
      </w:r>
      <w:r w:rsidRPr="00187706">
        <w:rPr>
          <w:rFonts w:ascii="Times New Roman" w:eastAsia="Times New Roman" w:hAnsi="Times New Roman" w:cs="Times New Roman"/>
          <w:i/>
          <w:sz w:val="28"/>
          <w:szCs w:val="28"/>
          <w:lang w:eastAsia="ru-RU"/>
        </w:rPr>
        <w:t>стержневые</w:t>
      </w:r>
      <w:r w:rsidRPr="00187706">
        <w:rPr>
          <w:rFonts w:ascii="Times New Roman" w:eastAsia="Times New Roman" w:hAnsi="Times New Roman" w:cs="Times New Roman"/>
          <w:sz w:val="28"/>
          <w:szCs w:val="28"/>
          <w:lang w:eastAsia="ru-RU"/>
        </w:rPr>
        <w:t xml:space="preserve"> и </w:t>
      </w:r>
      <w:r w:rsidRPr="00187706">
        <w:rPr>
          <w:rFonts w:ascii="Times New Roman" w:eastAsia="Times New Roman" w:hAnsi="Times New Roman" w:cs="Times New Roman"/>
          <w:i/>
          <w:sz w:val="28"/>
          <w:szCs w:val="28"/>
          <w:lang w:eastAsia="ru-RU"/>
        </w:rPr>
        <w:t>штыревые</w:t>
      </w:r>
      <w:r w:rsidRPr="00187706">
        <w:rPr>
          <w:rFonts w:ascii="Times New Roman" w:eastAsia="Times New Roman" w:hAnsi="Times New Roman" w:cs="Times New Roman"/>
          <w:sz w:val="28"/>
          <w:szCs w:val="28"/>
          <w:lang w:eastAsia="ru-RU"/>
        </w:rPr>
        <w:t>.</w:t>
      </w:r>
    </w:p>
    <w:p w:rsidR="00187706" w:rsidRPr="00187706" w:rsidRDefault="00187706" w:rsidP="00187706">
      <w:pPr>
        <w:shd w:val="clear" w:color="auto" w:fill="FFFFFF"/>
        <w:spacing w:after="0" w:line="240" w:lineRule="auto"/>
        <w:ind w:right="19"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iCs/>
          <w:spacing w:val="-2"/>
          <w:sz w:val="28"/>
          <w:szCs w:val="28"/>
          <w:lang w:eastAsia="ru-RU"/>
        </w:rPr>
        <w:t xml:space="preserve">Опорные стержневые изоляторы для </w:t>
      </w:r>
      <w:r w:rsidRPr="00187706">
        <w:rPr>
          <w:rFonts w:ascii="Times New Roman" w:eastAsia="Times New Roman" w:hAnsi="Times New Roman" w:cs="Times New Roman"/>
          <w:iCs/>
          <w:spacing w:val="-1"/>
          <w:sz w:val="28"/>
          <w:szCs w:val="28"/>
          <w:lang w:eastAsia="ru-RU"/>
        </w:rPr>
        <w:t xml:space="preserve">внутренней установки </w:t>
      </w:r>
      <w:r w:rsidRPr="00187706">
        <w:rPr>
          <w:rFonts w:ascii="Times New Roman" w:eastAsia="Times New Roman" w:hAnsi="Times New Roman" w:cs="Times New Roman"/>
          <w:spacing w:val="-1"/>
          <w:sz w:val="28"/>
          <w:szCs w:val="28"/>
          <w:lang w:eastAsia="ru-RU"/>
        </w:rPr>
        <w:t>сер</w:t>
      </w:r>
      <w:proofErr w:type="gramStart"/>
      <w:r w:rsidRPr="00187706">
        <w:rPr>
          <w:rFonts w:ascii="Times New Roman" w:eastAsia="Times New Roman" w:hAnsi="Times New Roman" w:cs="Times New Roman"/>
          <w:spacing w:val="-1"/>
          <w:sz w:val="28"/>
          <w:szCs w:val="28"/>
          <w:lang w:eastAsia="ru-RU"/>
        </w:rPr>
        <w:t>ии ИО и</w:t>
      </w:r>
      <w:proofErr w:type="gramEnd"/>
      <w:r w:rsidRPr="00187706">
        <w:rPr>
          <w:rFonts w:ascii="Times New Roman" w:eastAsia="Times New Roman" w:hAnsi="Times New Roman" w:cs="Times New Roman"/>
          <w:spacing w:val="-1"/>
          <w:sz w:val="28"/>
          <w:szCs w:val="28"/>
          <w:lang w:eastAsia="ru-RU"/>
        </w:rPr>
        <w:t>зго</w:t>
      </w:r>
      <w:r w:rsidRPr="00187706">
        <w:rPr>
          <w:rFonts w:ascii="Times New Roman" w:eastAsia="Times New Roman" w:hAnsi="Times New Roman" w:cs="Times New Roman"/>
          <w:sz w:val="28"/>
          <w:szCs w:val="28"/>
          <w:lang w:eastAsia="ru-RU"/>
        </w:rPr>
        <w:t xml:space="preserve">товляют для номинальных напряжений от 6 до 35 кВ. Они имеют фарфоровое коническое тело с одним небольшим ребром (рис.4.1,а). Снизу и сверху предусмотрены металлические детали (армировка) для крепления изолятора на основании и крепления проводника на изоляторе. Высота фарфорового тела определяется номинальным напряжением. Диаметр тела и </w:t>
      </w:r>
      <w:r w:rsidRPr="00187706">
        <w:rPr>
          <w:rFonts w:ascii="Times New Roman" w:eastAsia="Times New Roman" w:hAnsi="Times New Roman" w:cs="Times New Roman"/>
          <w:sz w:val="28"/>
          <w:szCs w:val="28"/>
          <w:lang w:eastAsia="ru-RU"/>
        </w:rPr>
        <w:lastRenderedPageBreak/>
        <w:t xml:space="preserve">вид армировки определяются минимальной разрушающей нагрузкой: чем больше </w:t>
      </w:r>
      <w:proofErr w:type="gramStart"/>
      <w:r w:rsidRPr="00187706">
        <w:rPr>
          <w:rFonts w:ascii="Times New Roman" w:eastAsia="Times New Roman" w:hAnsi="Times New Roman" w:cs="Times New Roman"/>
          <w:sz w:val="28"/>
          <w:szCs w:val="28"/>
          <w:lang w:eastAsia="ru-RU"/>
        </w:rPr>
        <w:t>последняя</w:t>
      </w:r>
      <w:proofErr w:type="gramEnd"/>
      <w:r w:rsidRPr="00187706">
        <w:rPr>
          <w:rFonts w:ascii="Times New Roman" w:eastAsia="Times New Roman" w:hAnsi="Times New Roman" w:cs="Times New Roman"/>
          <w:sz w:val="28"/>
          <w:szCs w:val="28"/>
          <w:lang w:eastAsia="ru-RU"/>
        </w:rPr>
        <w:t>,</w:t>
      </w:r>
      <w:r w:rsidR="00D5350E">
        <w:rPr>
          <w:rFonts w:ascii="Times New Roman" w:eastAsia="Times New Roman" w:hAnsi="Times New Roman" w:cs="Times New Roman"/>
          <w:sz w:val="28"/>
          <w:szCs w:val="28"/>
          <w:lang w:eastAsia="ru-RU"/>
        </w:rPr>
        <w:t xml:space="preserve"> тем прочнее должен быть укреплё</w:t>
      </w:r>
      <w:r w:rsidRPr="00187706">
        <w:rPr>
          <w:rFonts w:ascii="Times New Roman" w:eastAsia="Times New Roman" w:hAnsi="Times New Roman" w:cs="Times New Roman"/>
          <w:sz w:val="28"/>
          <w:szCs w:val="28"/>
          <w:lang w:eastAsia="ru-RU"/>
        </w:rPr>
        <w:t>н изолятор на основании. Изоляторы, рассчитанные на значительную механическую нагрузку, имеют снизу квадратные фланцы с отверстиями для болтов, а сверху — металлические  колпаки  с  нарезными отверстиями для крепления шинодержателя и проводника. Элементы арматуры охватывают тело изолятора и соединены с фарфором цементным составом.</w:t>
      </w:r>
    </w:p>
    <w:p w:rsidR="00187706" w:rsidRPr="00187706" w:rsidRDefault="00187706" w:rsidP="00187706">
      <w:pPr>
        <w:shd w:val="clear" w:color="auto" w:fill="FFFFFF"/>
        <w:spacing w:after="0" w:line="240" w:lineRule="auto"/>
        <w:ind w:firstLine="720"/>
        <w:jc w:val="both"/>
        <w:rPr>
          <w:rFonts w:ascii="Times New Roman" w:eastAsia="Times New Roman" w:hAnsi="Times New Roman" w:cs="Times New Roman"/>
          <w:sz w:val="28"/>
          <w:szCs w:val="28"/>
          <w:lang w:eastAsia="ru-RU"/>
        </w:rPr>
      </w:pPr>
    </w:p>
    <w:p w:rsidR="00187706" w:rsidRPr="00187706" w:rsidRDefault="00187706" w:rsidP="00187706">
      <w:pPr>
        <w:shd w:val="clear" w:color="auto" w:fill="FFFFFF"/>
        <w:spacing w:before="2" w:after="0" w:line="240" w:lineRule="auto"/>
        <w:ind w:right="2" w:firstLine="720"/>
        <w:jc w:val="both"/>
        <w:rPr>
          <w:rFonts w:ascii="Times New Roman" w:eastAsia="Times New Roman" w:hAnsi="Times New Roman" w:cs="Times New Roman"/>
          <w:sz w:val="28"/>
          <w:szCs w:val="28"/>
          <w:lang w:eastAsia="ru-RU"/>
        </w:rPr>
      </w:pPr>
    </w:p>
    <w:p w:rsidR="00187706" w:rsidRPr="00187706" w:rsidRDefault="00187706" w:rsidP="00187706">
      <w:pPr>
        <w:spacing w:after="0" w:line="240" w:lineRule="auto"/>
        <w:ind w:firstLine="709"/>
        <w:jc w:val="both"/>
        <w:rPr>
          <w:rFonts w:ascii="Times New Roman" w:eastAsia="Times New Roman" w:hAnsi="Times New Roman" w:cs="Times New Roman"/>
          <w:sz w:val="28"/>
          <w:szCs w:val="28"/>
          <w:lang w:eastAsia="ru-RU"/>
        </w:rPr>
      </w:pPr>
    </w:p>
    <w:p w:rsidR="00187706" w:rsidRPr="00187706" w:rsidRDefault="00187706" w:rsidP="00D5350E">
      <w:pPr>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8"/>
          <w:szCs w:val="28"/>
          <w:lang w:eastAsia="ru-RU"/>
        </w:rPr>
        <w:drawing>
          <wp:inline distT="0" distB="0" distL="0" distR="0">
            <wp:extent cx="2336800" cy="3725545"/>
            <wp:effectExtent l="0" t="0" r="6350" b="8255"/>
            <wp:docPr id="15" name="Рисунок 15" descr="prob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ba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36800" cy="3725545"/>
                    </a:xfrm>
                    <a:prstGeom prst="rect">
                      <a:avLst/>
                    </a:prstGeom>
                    <a:noFill/>
                    <a:ln>
                      <a:noFill/>
                    </a:ln>
                  </pic:spPr>
                </pic:pic>
              </a:graphicData>
            </a:graphic>
          </wp:inline>
        </w:drawing>
      </w:r>
    </w:p>
    <w:p w:rsidR="00187706" w:rsidRPr="00187706" w:rsidRDefault="00187706" w:rsidP="00187706">
      <w:pPr>
        <w:spacing w:after="0" w:line="240" w:lineRule="auto"/>
        <w:ind w:firstLine="709"/>
        <w:jc w:val="both"/>
        <w:rPr>
          <w:rFonts w:ascii="Times New Roman" w:eastAsia="Times New Roman" w:hAnsi="Times New Roman" w:cs="Times New Roman"/>
          <w:sz w:val="24"/>
          <w:szCs w:val="24"/>
          <w:lang w:eastAsia="ru-RU"/>
        </w:rPr>
      </w:pPr>
      <w:r w:rsidRPr="00187706">
        <w:rPr>
          <w:rFonts w:ascii="Times New Roman" w:eastAsia="Times New Roman" w:hAnsi="Times New Roman" w:cs="Times New Roman"/>
          <w:sz w:val="24"/>
          <w:szCs w:val="24"/>
          <w:lang w:eastAsia="ru-RU"/>
        </w:rPr>
        <w:tab/>
        <w:t>а)</w:t>
      </w:r>
      <w:r w:rsidRPr="00187706">
        <w:rPr>
          <w:rFonts w:ascii="Times New Roman" w:eastAsia="Times New Roman" w:hAnsi="Times New Roman" w:cs="Times New Roman"/>
          <w:sz w:val="24"/>
          <w:szCs w:val="24"/>
          <w:lang w:eastAsia="ru-RU"/>
        </w:rPr>
        <w:tab/>
      </w:r>
      <w:r w:rsidRPr="00187706">
        <w:rPr>
          <w:rFonts w:ascii="Times New Roman" w:eastAsia="Times New Roman" w:hAnsi="Times New Roman" w:cs="Times New Roman"/>
          <w:sz w:val="24"/>
          <w:szCs w:val="24"/>
          <w:lang w:eastAsia="ru-RU"/>
        </w:rPr>
        <w:tab/>
      </w:r>
      <w:r w:rsidRPr="00187706">
        <w:rPr>
          <w:rFonts w:ascii="Times New Roman" w:eastAsia="Times New Roman" w:hAnsi="Times New Roman" w:cs="Times New Roman"/>
          <w:sz w:val="24"/>
          <w:szCs w:val="24"/>
          <w:lang w:eastAsia="ru-RU"/>
        </w:rPr>
        <w:tab/>
        <w:t>б)</w:t>
      </w:r>
    </w:p>
    <w:p w:rsidR="00187706" w:rsidRPr="00187706" w:rsidRDefault="00187706" w:rsidP="00187706">
      <w:pPr>
        <w:spacing w:after="0" w:line="240" w:lineRule="auto"/>
        <w:ind w:left="1414"/>
        <w:jc w:val="both"/>
        <w:rPr>
          <w:rFonts w:ascii="Times New Roman" w:eastAsia="Times New Roman" w:hAnsi="Times New Roman" w:cs="Times New Roman"/>
          <w:sz w:val="24"/>
          <w:szCs w:val="24"/>
          <w:lang w:eastAsia="ru-RU"/>
        </w:rPr>
      </w:pPr>
      <w:r w:rsidRPr="00187706">
        <w:rPr>
          <w:rFonts w:ascii="Times New Roman" w:eastAsia="Times New Roman" w:hAnsi="Times New Roman" w:cs="Times New Roman"/>
          <w:sz w:val="28"/>
          <w:szCs w:val="28"/>
          <w:lang w:eastAsia="ru-RU"/>
        </w:rPr>
        <w:t xml:space="preserve">Рис.4.1 </w:t>
      </w:r>
      <w:r w:rsidRPr="00187706">
        <w:rPr>
          <w:rFonts w:ascii="Times New Roman" w:eastAsia="Times New Roman" w:hAnsi="Times New Roman" w:cs="Times New Roman"/>
          <w:sz w:val="24"/>
          <w:szCs w:val="24"/>
          <w:lang w:eastAsia="ru-RU"/>
        </w:rPr>
        <w:t>а – опорный стержневой изолятор для внутренней установки сер</w:t>
      </w:r>
      <w:proofErr w:type="gramStart"/>
      <w:r w:rsidRPr="00187706">
        <w:rPr>
          <w:rFonts w:ascii="Times New Roman" w:eastAsia="Times New Roman" w:hAnsi="Times New Roman" w:cs="Times New Roman"/>
          <w:sz w:val="24"/>
          <w:szCs w:val="24"/>
          <w:lang w:eastAsia="ru-RU"/>
        </w:rPr>
        <w:t>ии ИО</w:t>
      </w:r>
      <w:proofErr w:type="gramEnd"/>
      <w:r w:rsidRPr="00187706">
        <w:rPr>
          <w:rFonts w:ascii="Times New Roman" w:eastAsia="Times New Roman" w:hAnsi="Times New Roman" w:cs="Times New Roman"/>
          <w:sz w:val="24"/>
          <w:szCs w:val="24"/>
          <w:lang w:eastAsia="ru-RU"/>
        </w:rPr>
        <w:t xml:space="preserve"> 10 кВ;</w:t>
      </w:r>
    </w:p>
    <w:p w:rsidR="00187706" w:rsidRPr="00187706" w:rsidRDefault="00187706" w:rsidP="00187706">
      <w:pPr>
        <w:spacing w:after="0" w:line="240" w:lineRule="auto"/>
        <w:ind w:left="1414"/>
        <w:jc w:val="both"/>
        <w:rPr>
          <w:rFonts w:ascii="Times New Roman" w:eastAsia="Times New Roman" w:hAnsi="Times New Roman" w:cs="Times New Roman"/>
          <w:sz w:val="24"/>
          <w:szCs w:val="24"/>
          <w:lang w:eastAsia="ru-RU"/>
        </w:rPr>
      </w:pPr>
      <w:proofErr w:type="gramStart"/>
      <w:r w:rsidRPr="00187706">
        <w:rPr>
          <w:rFonts w:ascii="Times New Roman" w:eastAsia="Times New Roman" w:hAnsi="Times New Roman" w:cs="Times New Roman"/>
          <w:sz w:val="24"/>
          <w:szCs w:val="24"/>
          <w:lang w:eastAsia="ru-RU"/>
        </w:rPr>
        <w:t>б</w:t>
      </w:r>
      <w:proofErr w:type="gramEnd"/>
      <w:r w:rsidRPr="00187706">
        <w:rPr>
          <w:rFonts w:ascii="Times New Roman" w:eastAsia="Times New Roman" w:hAnsi="Times New Roman" w:cs="Times New Roman"/>
          <w:sz w:val="24"/>
          <w:szCs w:val="24"/>
          <w:lang w:eastAsia="ru-RU"/>
        </w:rPr>
        <w:t xml:space="preserve"> – опорный стержневой изолятор для наружной установки серии ИОС 110 кВ.</w:t>
      </w:r>
    </w:p>
    <w:p w:rsidR="00187706" w:rsidRPr="00187706" w:rsidRDefault="00187706" w:rsidP="00187706">
      <w:pPr>
        <w:spacing w:after="0" w:line="240" w:lineRule="auto"/>
        <w:rPr>
          <w:rFonts w:ascii="Times New Roman" w:eastAsia="Times New Roman" w:hAnsi="Times New Roman" w:cs="Times New Roman"/>
          <w:sz w:val="28"/>
          <w:szCs w:val="28"/>
          <w:lang w:eastAsia="ru-RU"/>
        </w:rPr>
      </w:pPr>
    </w:p>
    <w:p w:rsidR="00187706" w:rsidRPr="00187706" w:rsidRDefault="00187706" w:rsidP="00187706">
      <w:pPr>
        <w:shd w:val="clear" w:color="auto" w:fill="FFFFFF"/>
        <w:spacing w:after="0" w:line="240" w:lineRule="auto"/>
        <w:ind w:left="60" w:right="14"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Изоляторы сер</w:t>
      </w:r>
      <w:proofErr w:type="gramStart"/>
      <w:r w:rsidRPr="00187706">
        <w:rPr>
          <w:rFonts w:ascii="Times New Roman" w:eastAsia="Times New Roman" w:hAnsi="Times New Roman" w:cs="Times New Roman"/>
          <w:sz w:val="28"/>
          <w:szCs w:val="28"/>
          <w:lang w:eastAsia="ru-RU"/>
        </w:rPr>
        <w:t>ии ИО и</w:t>
      </w:r>
      <w:proofErr w:type="gramEnd"/>
      <w:r w:rsidRPr="00187706">
        <w:rPr>
          <w:rFonts w:ascii="Times New Roman" w:eastAsia="Times New Roman" w:hAnsi="Times New Roman" w:cs="Times New Roman"/>
          <w:sz w:val="28"/>
          <w:szCs w:val="28"/>
          <w:lang w:eastAsia="ru-RU"/>
        </w:rPr>
        <w:t>зготовляют с минимальной разрушающей нагрузкой от 3,75 до 30 кН.</w:t>
      </w:r>
    </w:p>
    <w:p w:rsidR="00187706" w:rsidRPr="00187706" w:rsidRDefault="00187706" w:rsidP="00187706">
      <w:pPr>
        <w:shd w:val="clear" w:color="auto" w:fill="FFFFFF"/>
        <w:spacing w:after="0" w:line="240" w:lineRule="auto"/>
        <w:ind w:left="70"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iCs/>
          <w:spacing w:val="-2"/>
          <w:sz w:val="28"/>
          <w:szCs w:val="28"/>
          <w:lang w:eastAsia="ru-RU"/>
        </w:rPr>
        <w:t xml:space="preserve">Опорные стержневые изоляторы для </w:t>
      </w:r>
      <w:r w:rsidRPr="00187706">
        <w:rPr>
          <w:rFonts w:ascii="Times New Roman" w:eastAsia="Times New Roman" w:hAnsi="Times New Roman" w:cs="Times New Roman"/>
          <w:iCs/>
          <w:spacing w:val="-1"/>
          <w:sz w:val="28"/>
          <w:szCs w:val="28"/>
          <w:lang w:eastAsia="ru-RU"/>
        </w:rPr>
        <w:t xml:space="preserve">наружной установки </w:t>
      </w:r>
      <w:r w:rsidRPr="00187706">
        <w:rPr>
          <w:rFonts w:ascii="Times New Roman" w:eastAsia="Times New Roman" w:hAnsi="Times New Roman" w:cs="Times New Roman"/>
          <w:spacing w:val="-1"/>
          <w:sz w:val="28"/>
          <w:szCs w:val="28"/>
          <w:lang w:eastAsia="ru-RU"/>
        </w:rPr>
        <w:t xml:space="preserve">серии ИОС </w:t>
      </w:r>
      <w:r w:rsidRPr="00187706">
        <w:rPr>
          <w:rFonts w:ascii="Times New Roman" w:eastAsia="Times New Roman" w:hAnsi="Times New Roman" w:cs="Times New Roman"/>
          <w:sz w:val="28"/>
          <w:szCs w:val="28"/>
          <w:lang w:eastAsia="ru-RU"/>
        </w:rPr>
        <w:t>(рис.4.1,б</w:t>
      </w:r>
      <w:proofErr w:type="gramStart"/>
      <w:r w:rsidRPr="00187706">
        <w:rPr>
          <w:rFonts w:ascii="Times New Roman" w:eastAsia="Times New Roman" w:hAnsi="Times New Roman" w:cs="Times New Roman"/>
          <w:sz w:val="28"/>
          <w:szCs w:val="28"/>
          <w:lang w:eastAsia="ru-RU"/>
        </w:rPr>
        <w:t xml:space="preserve"> )</w:t>
      </w:r>
      <w:proofErr w:type="gramEnd"/>
      <w:r w:rsidRPr="00187706">
        <w:rPr>
          <w:rFonts w:ascii="Times New Roman" w:eastAsia="Times New Roman" w:hAnsi="Times New Roman" w:cs="Times New Roman"/>
          <w:sz w:val="28"/>
          <w:szCs w:val="28"/>
          <w:lang w:eastAsia="ru-RU"/>
        </w:rPr>
        <w:t xml:space="preserve"> отличаются от изоляторов описанной выш</w:t>
      </w:r>
      <w:r w:rsidR="00D5350E">
        <w:rPr>
          <w:rFonts w:ascii="Times New Roman" w:eastAsia="Times New Roman" w:hAnsi="Times New Roman" w:cs="Times New Roman"/>
          <w:sz w:val="28"/>
          <w:szCs w:val="28"/>
          <w:lang w:eastAsia="ru-RU"/>
        </w:rPr>
        <w:t>е конструкции более развитыми рё</w:t>
      </w:r>
      <w:r w:rsidRPr="00187706">
        <w:rPr>
          <w:rFonts w:ascii="Times New Roman" w:eastAsia="Times New Roman" w:hAnsi="Times New Roman" w:cs="Times New Roman"/>
          <w:sz w:val="28"/>
          <w:szCs w:val="28"/>
          <w:lang w:eastAsia="ru-RU"/>
        </w:rPr>
        <w:t xml:space="preserve">брами, благодаря которым </w:t>
      </w:r>
      <w:r w:rsidRPr="00187706">
        <w:rPr>
          <w:rFonts w:ascii="Times New Roman" w:eastAsia="Times New Roman" w:hAnsi="Times New Roman" w:cs="Times New Roman"/>
          <w:spacing w:val="-1"/>
          <w:sz w:val="28"/>
          <w:szCs w:val="28"/>
          <w:lang w:eastAsia="ru-RU"/>
        </w:rPr>
        <w:t xml:space="preserve">увеличивается разрядное напряжение под </w:t>
      </w:r>
      <w:r w:rsidR="00D5350E">
        <w:rPr>
          <w:rFonts w:ascii="Times New Roman" w:eastAsia="Times New Roman" w:hAnsi="Times New Roman" w:cs="Times New Roman"/>
          <w:sz w:val="28"/>
          <w:szCs w:val="28"/>
          <w:lang w:eastAsia="ru-RU"/>
        </w:rPr>
        <w:t>дождё</w:t>
      </w:r>
      <w:r w:rsidRPr="00187706">
        <w:rPr>
          <w:rFonts w:ascii="Times New Roman" w:eastAsia="Times New Roman" w:hAnsi="Times New Roman" w:cs="Times New Roman"/>
          <w:sz w:val="28"/>
          <w:szCs w:val="28"/>
          <w:lang w:eastAsia="ru-RU"/>
        </w:rPr>
        <w:t>м. Их изготовляют для номинальных напряжений от 10 до 110 кВ. Минимальная разрушающая нагрузка находится в пределах от 3 до 20 кН.</w:t>
      </w:r>
    </w:p>
    <w:p w:rsidR="00187706" w:rsidRPr="00187706" w:rsidRDefault="00187706" w:rsidP="00187706">
      <w:pPr>
        <w:shd w:val="clear" w:color="auto" w:fill="FFFFFF"/>
        <w:spacing w:after="0" w:line="240" w:lineRule="auto"/>
        <w:ind w:right="12"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iCs/>
          <w:spacing w:val="-3"/>
          <w:sz w:val="28"/>
          <w:szCs w:val="28"/>
          <w:lang w:eastAsia="ru-RU"/>
        </w:rPr>
        <w:t xml:space="preserve">Опорные штыревые изоляторы </w:t>
      </w:r>
      <w:r w:rsidRPr="00187706">
        <w:rPr>
          <w:rFonts w:ascii="Times New Roman" w:eastAsia="Times New Roman" w:hAnsi="Times New Roman" w:cs="Times New Roman"/>
          <w:spacing w:val="-3"/>
          <w:sz w:val="28"/>
          <w:szCs w:val="28"/>
          <w:lang w:eastAsia="ru-RU"/>
        </w:rPr>
        <w:t xml:space="preserve">серии </w:t>
      </w:r>
      <w:r w:rsidRPr="00187706">
        <w:rPr>
          <w:rFonts w:ascii="Times New Roman" w:eastAsia="Times New Roman" w:hAnsi="Times New Roman" w:cs="Times New Roman"/>
          <w:sz w:val="28"/>
          <w:szCs w:val="28"/>
          <w:lang w:eastAsia="ru-RU"/>
        </w:rPr>
        <w:t>ОНШ также предназначены для наружной установки. Они имеют фарфоров</w:t>
      </w:r>
      <w:r w:rsidR="00C95A92">
        <w:rPr>
          <w:rFonts w:ascii="Times New Roman" w:eastAsia="Times New Roman" w:hAnsi="Times New Roman" w:cs="Times New Roman"/>
          <w:sz w:val="28"/>
          <w:szCs w:val="28"/>
          <w:lang w:eastAsia="ru-RU"/>
        </w:rPr>
        <w:t>ое тело с далеко выступающими рё</w:t>
      </w:r>
      <w:r w:rsidRPr="00187706">
        <w:rPr>
          <w:rFonts w:ascii="Times New Roman" w:eastAsia="Times New Roman" w:hAnsi="Times New Roman" w:cs="Times New Roman"/>
          <w:sz w:val="28"/>
          <w:szCs w:val="28"/>
          <w:lang w:eastAsia="ru-RU"/>
        </w:rPr>
        <w:t xml:space="preserve">брами (крыльями) для защиты от дождя. Длина пути тока утечки по </w:t>
      </w:r>
      <w:r w:rsidRPr="00187706">
        <w:rPr>
          <w:rFonts w:ascii="Times New Roman" w:eastAsia="Times New Roman" w:hAnsi="Times New Roman" w:cs="Times New Roman"/>
          <w:sz w:val="28"/>
          <w:szCs w:val="28"/>
          <w:lang w:eastAsia="ru-RU"/>
        </w:rPr>
        <w:lastRenderedPageBreak/>
        <w:t xml:space="preserve">поверхности диэлектрика значительно больше соответствующего пути тока утечки по изолятору, предназначенному для внутренней установки. Изолятор укрепляется на </w:t>
      </w:r>
      <w:proofErr w:type="gramStart"/>
      <w:r w:rsidRPr="00187706">
        <w:rPr>
          <w:rFonts w:ascii="Times New Roman" w:eastAsia="Times New Roman" w:hAnsi="Times New Roman" w:cs="Times New Roman"/>
          <w:sz w:val="28"/>
          <w:szCs w:val="28"/>
          <w:lang w:eastAsia="ru-RU"/>
        </w:rPr>
        <w:t>основании</w:t>
      </w:r>
      <w:proofErr w:type="gramEnd"/>
      <w:r w:rsidRPr="00187706">
        <w:rPr>
          <w:rFonts w:ascii="Times New Roman" w:eastAsia="Times New Roman" w:hAnsi="Times New Roman" w:cs="Times New Roman"/>
          <w:sz w:val="28"/>
          <w:szCs w:val="28"/>
          <w:lang w:eastAsia="ru-RU"/>
        </w:rPr>
        <w:t xml:space="preserve"> с помощью чугунного штыря с фланцем. Для крепления токо</w:t>
      </w:r>
      <w:r w:rsidRPr="00187706">
        <w:rPr>
          <w:rFonts w:ascii="Times New Roman" w:eastAsia="Times New Roman" w:hAnsi="Times New Roman" w:cs="Times New Roman"/>
          <w:spacing w:val="-1"/>
          <w:sz w:val="28"/>
          <w:szCs w:val="28"/>
          <w:lang w:eastAsia="ru-RU"/>
        </w:rPr>
        <w:t xml:space="preserve">ведущих частей предусмотрен чугунный </w:t>
      </w:r>
      <w:r w:rsidRPr="00187706">
        <w:rPr>
          <w:rFonts w:ascii="Times New Roman" w:eastAsia="Times New Roman" w:hAnsi="Times New Roman" w:cs="Times New Roman"/>
          <w:sz w:val="28"/>
          <w:szCs w:val="28"/>
          <w:lang w:eastAsia="ru-RU"/>
        </w:rPr>
        <w:t>колпак с нарезными отверстиями. Штыревые изоляторы изготовляют для номинальных напряжений от 10 до 35 кВ и минимальной разрушающей нагрузки от 5 до 20 кН. Из</w:t>
      </w:r>
      <w:r w:rsidR="00C95A92">
        <w:rPr>
          <w:rFonts w:ascii="Times New Roman" w:eastAsia="Times New Roman" w:hAnsi="Times New Roman" w:cs="Times New Roman"/>
          <w:sz w:val="28"/>
          <w:szCs w:val="28"/>
          <w:lang w:eastAsia="ru-RU"/>
        </w:rPr>
        <w:t>олятор, показанный на рис.4.2,а</w:t>
      </w:r>
      <w:r w:rsidRPr="00187706">
        <w:rPr>
          <w:rFonts w:ascii="Times New Roman" w:eastAsia="Times New Roman" w:hAnsi="Times New Roman" w:cs="Times New Roman"/>
          <w:sz w:val="28"/>
          <w:szCs w:val="28"/>
          <w:lang w:eastAsia="ru-RU"/>
        </w:rPr>
        <w:t xml:space="preserve">, рассчитан на номинальное </w:t>
      </w:r>
      <w:r w:rsidRPr="00187706">
        <w:rPr>
          <w:rFonts w:ascii="Times New Roman" w:eastAsia="Times New Roman" w:hAnsi="Times New Roman" w:cs="Times New Roman"/>
          <w:spacing w:val="-1"/>
          <w:sz w:val="28"/>
          <w:szCs w:val="28"/>
          <w:lang w:eastAsia="ru-RU"/>
        </w:rPr>
        <w:t xml:space="preserve">напряжение 35 кВ. Штыревые изоляторы </w:t>
      </w:r>
      <w:r w:rsidRPr="00187706">
        <w:rPr>
          <w:rFonts w:ascii="Times New Roman" w:eastAsia="Times New Roman" w:hAnsi="Times New Roman" w:cs="Times New Roman"/>
          <w:spacing w:val="-2"/>
          <w:sz w:val="28"/>
          <w:szCs w:val="28"/>
          <w:lang w:eastAsia="ru-RU"/>
        </w:rPr>
        <w:t>110 — 220 кВ представляют собой колон</w:t>
      </w:r>
      <w:r w:rsidRPr="00187706">
        <w:rPr>
          <w:rFonts w:ascii="Times New Roman" w:eastAsia="Times New Roman" w:hAnsi="Times New Roman" w:cs="Times New Roman"/>
          <w:sz w:val="28"/>
          <w:szCs w:val="28"/>
          <w:lang w:eastAsia="ru-RU"/>
        </w:rPr>
        <w:t>ки из нескольких изоляторов 35 кВ.</w:t>
      </w:r>
    </w:p>
    <w:p w:rsidR="00187706" w:rsidRPr="00187706" w:rsidRDefault="00187706" w:rsidP="00187706">
      <w:pPr>
        <w:shd w:val="clear" w:color="auto" w:fill="FFFFFF"/>
        <w:spacing w:after="0" w:line="240" w:lineRule="auto"/>
        <w:ind w:left="70" w:firstLine="720"/>
        <w:jc w:val="both"/>
        <w:rPr>
          <w:rFonts w:ascii="Times New Roman" w:eastAsia="Times New Roman" w:hAnsi="Times New Roman" w:cs="Times New Roman"/>
          <w:sz w:val="28"/>
          <w:szCs w:val="28"/>
          <w:lang w:eastAsia="ru-RU"/>
        </w:rPr>
      </w:pPr>
    </w:p>
    <w:p w:rsidR="00187706" w:rsidRPr="00187706" w:rsidRDefault="00187706" w:rsidP="00187706">
      <w:pPr>
        <w:spacing w:after="0" w:line="240" w:lineRule="auto"/>
        <w:ind w:firstLine="709"/>
        <w:rPr>
          <w:rFonts w:ascii="Times New Roman" w:eastAsia="Times New Roman" w:hAnsi="Times New Roman" w:cs="Times New Roman"/>
          <w:sz w:val="28"/>
          <w:szCs w:val="28"/>
          <w:lang w:eastAsia="ru-RU"/>
        </w:rPr>
      </w:pPr>
    </w:p>
    <w:p w:rsidR="00187706" w:rsidRPr="00187706" w:rsidRDefault="00187706" w:rsidP="00187706">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2430145" cy="2963545"/>
            <wp:effectExtent l="0" t="0" r="8255" b="8255"/>
            <wp:docPr id="14" name="Рисунок 14" descr="prob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ba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30145" cy="2963545"/>
                    </a:xfrm>
                    <a:prstGeom prst="rect">
                      <a:avLst/>
                    </a:prstGeom>
                    <a:noFill/>
                    <a:ln>
                      <a:noFill/>
                    </a:ln>
                  </pic:spPr>
                </pic:pic>
              </a:graphicData>
            </a:graphic>
          </wp:inline>
        </w:drawing>
      </w:r>
    </w:p>
    <w:p w:rsidR="00187706" w:rsidRPr="00187706" w:rsidRDefault="00187706" w:rsidP="00187706">
      <w:pPr>
        <w:spacing w:after="0" w:line="240" w:lineRule="auto"/>
        <w:ind w:firstLine="709"/>
        <w:rPr>
          <w:rFonts w:ascii="Times New Roman" w:eastAsia="Times New Roman" w:hAnsi="Times New Roman" w:cs="Times New Roman"/>
          <w:sz w:val="24"/>
          <w:szCs w:val="24"/>
          <w:lang w:eastAsia="ru-RU"/>
        </w:rPr>
      </w:pPr>
      <w:r w:rsidRPr="00187706">
        <w:rPr>
          <w:rFonts w:ascii="Times New Roman" w:eastAsia="Times New Roman" w:hAnsi="Times New Roman" w:cs="Times New Roman"/>
          <w:sz w:val="24"/>
          <w:szCs w:val="24"/>
          <w:lang w:eastAsia="ru-RU"/>
        </w:rPr>
        <w:tab/>
        <w:t>а)</w:t>
      </w:r>
      <w:r w:rsidRPr="00187706">
        <w:rPr>
          <w:rFonts w:ascii="Times New Roman" w:eastAsia="Times New Roman" w:hAnsi="Times New Roman" w:cs="Times New Roman"/>
          <w:sz w:val="24"/>
          <w:szCs w:val="24"/>
          <w:lang w:eastAsia="ru-RU"/>
        </w:rPr>
        <w:tab/>
      </w:r>
      <w:r w:rsidRPr="00187706">
        <w:rPr>
          <w:rFonts w:ascii="Times New Roman" w:eastAsia="Times New Roman" w:hAnsi="Times New Roman" w:cs="Times New Roman"/>
          <w:sz w:val="24"/>
          <w:szCs w:val="24"/>
          <w:lang w:eastAsia="ru-RU"/>
        </w:rPr>
        <w:tab/>
      </w:r>
      <w:r w:rsidRPr="00187706">
        <w:rPr>
          <w:rFonts w:ascii="Times New Roman" w:eastAsia="Times New Roman" w:hAnsi="Times New Roman" w:cs="Times New Roman"/>
          <w:sz w:val="24"/>
          <w:szCs w:val="24"/>
          <w:lang w:eastAsia="ru-RU"/>
        </w:rPr>
        <w:tab/>
        <w:t>б)</w:t>
      </w:r>
    </w:p>
    <w:p w:rsidR="00187706" w:rsidRPr="00187706" w:rsidRDefault="00187706" w:rsidP="00187706">
      <w:pPr>
        <w:spacing w:after="0" w:line="240" w:lineRule="auto"/>
        <w:ind w:left="1416"/>
        <w:rPr>
          <w:rFonts w:ascii="Times New Roman" w:eastAsia="Times New Roman" w:hAnsi="Times New Roman" w:cs="Times New Roman"/>
          <w:sz w:val="24"/>
          <w:szCs w:val="24"/>
          <w:lang w:eastAsia="ru-RU"/>
        </w:rPr>
      </w:pPr>
      <w:proofErr w:type="gramStart"/>
      <w:r w:rsidRPr="00187706">
        <w:rPr>
          <w:rFonts w:ascii="Times New Roman" w:eastAsia="Times New Roman" w:hAnsi="Times New Roman" w:cs="Times New Roman"/>
          <w:sz w:val="28"/>
          <w:szCs w:val="28"/>
          <w:lang w:eastAsia="ru-RU"/>
        </w:rPr>
        <w:t xml:space="preserve">Рис. </w:t>
      </w:r>
      <w:r w:rsidRPr="00187706">
        <w:rPr>
          <w:rFonts w:ascii="Times New Roman" w:eastAsia="Times New Roman" w:hAnsi="Times New Roman" w:cs="Times New Roman"/>
          <w:sz w:val="24"/>
          <w:szCs w:val="24"/>
          <w:lang w:eastAsia="ru-RU"/>
        </w:rPr>
        <w:t>б</w:t>
      </w:r>
      <w:proofErr w:type="gramEnd"/>
      <w:r w:rsidRPr="00187706">
        <w:rPr>
          <w:rFonts w:ascii="Times New Roman" w:eastAsia="Times New Roman" w:hAnsi="Times New Roman" w:cs="Times New Roman"/>
          <w:sz w:val="24"/>
          <w:szCs w:val="24"/>
          <w:lang w:eastAsia="ru-RU"/>
        </w:rPr>
        <w:t xml:space="preserve"> – опорный многоэлементный изолятор (мультикон) 245 кВ; а – опорный штыревой изолятор для наружной установки серии ОНШ 35 кВ.</w:t>
      </w:r>
    </w:p>
    <w:p w:rsidR="00187706" w:rsidRPr="00187706" w:rsidRDefault="00187706" w:rsidP="00187706">
      <w:pPr>
        <w:spacing w:after="0" w:line="240" w:lineRule="auto"/>
        <w:ind w:left="1416"/>
        <w:rPr>
          <w:rFonts w:ascii="Times New Roman" w:eastAsia="Times New Roman" w:hAnsi="Times New Roman" w:cs="Times New Roman"/>
          <w:sz w:val="24"/>
          <w:szCs w:val="24"/>
          <w:lang w:eastAsia="ru-RU"/>
        </w:rPr>
      </w:pPr>
    </w:p>
    <w:p w:rsidR="00187706" w:rsidRPr="00187706" w:rsidRDefault="00187706" w:rsidP="00187706">
      <w:pPr>
        <w:shd w:val="clear" w:color="auto" w:fill="FFFFFF"/>
        <w:spacing w:after="0" w:line="240" w:lineRule="auto"/>
        <w:ind w:left="19"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 xml:space="preserve">В Англии, Франции и других странах строят опорно-штыревые изоляторы (рис. 4.2,б), составленные из большого числа фарфоровых элементов 2, соединенных между собой цементной связкой 3, получившие название «мультикон». Вверху изолятора крепится колпак 1, </w:t>
      </w:r>
      <w:r w:rsidRPr="00187706">
        <w:rPr>
          <w:rFonts w:ascii="Times New Roman" w:eastAsia="Times New Roman" w:hAnsi="Times New Roman" w:cs="Times New Roman"/>
          <w:spacing w:val="-1"/>
          <w:sz w:val="28"/>
          <w:szCs w:val="28"/>
          <w:lang w:eastAsia="ru-RU"/>
        </w:rPr>
        <w:t>а внизу — металлический фланец. Высо</w:t>
      </w:r>
      <w:r w:rsidRPr="00187706">
        <w:rPr>
          <w:rFonts w:ascii="Times New Roman" w:eastAsia="Times New Roman" w:hAnsi="Times New Roman" w:cs="Times New Roman"/>
          <w:sz w:val="28"/>
          <w:szCs w:val="28"/>
          <w:lang w:eastAsia="ru-RU"/>
        </w:rPr>
        <w:t xml:space="preserve">та изолятора для напряжения 245 кВ составляет </w:t>
      </w:r>
      <w:smartTag w:uri="urn:schemas-microsoft-com:office:smarttags" w:element="metricconverter">
        <w:smartTagPr>
          <w:attr w:name="ProductID" w:val="2300 мм"/>
        </w:smartTagPr>
        <w:r w:rsidRPr="00187706">
          <w:rPr>
            <w:rFonts w:ascii="Times New Roman" w:eastAsia="Times New Roman" w:hAnsi="Times New Roman" w:cs="Times New Roman"/>
            <w:sz w:val="28"/>
            <w:szCs w:val="28"/>
            <w:lang w:eastAsia="ru-RU"/>
          </w:rPr>
          <w:t>2300 мм</w:t>
        </w:r>
      </w:smartTag>
      <w:r w:rsidRPr="00187706">
        <w:rPr>
          <w:rFonts w:ascii="Times New Roman" w:eastAsia="Times New Roman" w:hAnsi="Times New Roman" w:cs="Times New Roman"/>
          <w:sz w:val="28"/>
          <w:szCs w:val="28"/>
          <w:lang w:eastAsia="ru-RU"/>
        </w:rPr>
        <w:t xml:space="preserve">. Такие изоляторы, собранные в одиночные колонки, используются в РУ </w:t>
      </w:r>
      <w:r w:rsidR="00C95A92">
        <w:rPr>
          <w:rFonts w:ascii="Times New Roman" w:eastAsia="Times New Roman" w:hAnsi="Times New Roman" w:cs="Times New Roman"/>
          <w:sz w:val="28"/>
          <w:szCs w:val="28"/>
          <w:lang w:eastAsia="ru-RU"/>
        </w:rPr>
        <w:t>до 765 кВ. Они обладают малой жё</w:t>
      </w:r>
      <w:r w:rsidRPr="00187706">
        <w:rPr>
          <w:rFonts w:ascii="Times New Roman" w:eastAsia="Times New Roman" w:hAnsi="Times New Roman" w:cs="Times New Roman"/>
          <w:sz w:val="28"/>
          <w:szCs w:val="28"/>
          <w:lang w:eastAsia="ru-RU"/>
        </w:rPr>
        <w:t>сткостью и в то же время высокой прочностью на изгиб.</w:t>
      </w:r>
    </w:p>
    <w:p w:rsidR="00187706" w:rsidRPr="00187706" w:rsidRDefault="00187706" w:rsidP="00187706">
      <w:pPr>
        <w:shd w:val="clear" w:color="auto" w:fill="FFFFFF"/>
        <w:spacing w:after="0" w:line="240" w:lineRule="auto"/>
        <w:ind w:left="19"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b/>
          <w:bCs/>
          <w:i/>
          <w:spacing w:val="-6"/>
          <w:sz w:val="28"/>
          <w:szCs w:val="28"/>
          <w:lang w:eastAsia="ru-RU"/>
        </w:rPr>
        <w:t>Проходные изоляторы</w:t>
      </w:r>
      <w:r w:rsidRPr="00187706">
        <w:rPr>
          <w:rFonts w:ascii="Times New Roman" w:eastAsia="Times New Roman" w:hAnsi="Times New Roman" w:cs="Times New Roman"/>
          <w:bCs/>
          <w:spacing w:val="-6"/>
          <w:sz w:val="28"/>
          <w:szCs w:val="28"/>
          <w:lang w:eastAsia="ru-RU"/>
        </w:rPr>
        <w:t xml:space="preserve"> </w:t>
      </w:r>
      <w:r w:rsidRPr="00187706">
        <w:rPr>
          <w:rFonts w:ascii="Times New Roman" w:eastAsia="Times New Roman" w:hAnsi="Times New Roman" w:cs="Times New Roman"/>
          <w:spacing w:val="-6"/>
          <w:sz w:val="28"/>
          <w:szCs w:val="28"/>
          <w:lang w:eastAsia="ru-RU"/>
        </w:rPr>
        <w:t xml:space="preserve">предназначены </w:t>
      </w:r>
      <w:r w:rsidRPr="00187706">
        <w:rPr>
          <w:rFonts w:ascii="Times New Roman" w:eastAsia="Times New Roman" w:hAnsi="Times New Roman" w:cs="Times New Roman"/>
          <w:sz w:val="28"/>
          <w:szCs w:val="28"/>
          <w:lang w:eastAsia="ru-RU"/>
        </w:rPr>
        <w:t>для пров</w:t>
      </w:r>
      <w:r w:rsidR="00C95A92">
        <w:rPr>
          <w:rFonts w:ascii="Times New Roman" w:eastAsia="Times New Roman" w:hAnsi="Times New Roman" w:cs="Times New Roman"/>
          <w:sz w:val="28"/>
          <w:szCs w:val="28"/>
          <w:lang w:eastAsia="ru-RU"/>
        </w:rPr>
        <w:t>едения проводника сквозь заземлё</w:t>
      </w:r>
      <w:r w:rsidRPr="00187706">
        <w:rPr>
          <w:rFonts w:ascii="Times New Roman" w:eastAsia="Times New Roman" w:hAnsi="Times New Roman" w:cs="Times New Roman"/>
          <w:sz w:val="28"/>
          <w:szCs w:val="28"/>
          <w:lang w:eastAsia="ru-RU"/>
        </w:rPr>
        <w:t>нные кожухи трансформаторов и аппаратов, стены и перекрытия зданий.</w:t>
      </w:r>
    </w:p>
    <w:p w:rsidR="00187706" w:rsidRPr="00187706" w:rsidRDefault="00187706" w:rsidP="00187706">
      <w:pPr>
        <w:shd w:val="clear" w:color="auto" w:fill="FFFFFF"/>
        <w:spacing w:after="0" w:line="240" w:lineRule="auto"/>
        <w:ind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iCs/>
          <w:sz w:val="28"/>
          <w:szCs w:val="28"/>
          <w:lang w:eastAsia="ru-RU"/>
        </w:rPr>
        <w:t xml:space="preserve">Проходные изоляторы для внутренней установки до 35 кВ </w:t>
      </w:r>
      <w:r w:rsidRPr="00187706">
        <w:rPr>
          <w:rFonts w:ascii="Times New Roman" w:eastAsia="Times New Roman" w:hAnsi="Times New Roman" w:cs="Times New Roman"/>
          <w:sz w:val="28"/>
          <w:szCs w:val="28"/>
          <w:lang w:eastAsia="ru-RU"/>
        </w:rPr>
        <w:t>включительно имеют полый фарфоровый корпус</w:t>
      </w:r>
      <w:r w:rsidR="004D07C9">
        <w:rPr>
          <w:rFonts w:ascii="Times New Roman" w:eastAsia="Times New Roman" w:hAnsi="Times New Roman" w:cs="Times New Roman"/>
          <w:sz w:val="28"/>
          <w:szCs w:val="28"/>
          <w:lang w:eastAsia="ru-RU"/>
        </w:rPr>
        <w:t xml:space="preserve"> без наполнителя с небольшими рё</w:t>
      </w:r>
      <w:r w:rsidRPr="00187706">
        <w:rPr>
          <w:rFonts w:ascii="Times New Roman" w:eastAsia="Times New Roman" w:hAnsi="Times New Roman" w:cs="Times New Roman"/>
          <w:sz w:val="28"/>
          <w:szCs w:val="28"/>
          <w:lang w:eastAsia="ru-RU"/>
        </w:rPr>
        <w:t>брами. Для крепления изолятора в стене, пере</w:t>
      </w:r>
      <w:r w:rsidRPr="00187706">
        <w:rPr>
          <w:rFonts w:ascii="Times New Roman" w:eastAsia="Times New Roman" w:hAnsi="Times New Roman" w:cs="Times New Roman"/>
          <w:spacing w:val="-2"/>
          <w:sz w:val="28"/>
          <w:szCs w:val="28"/>
          <w:lang w:eastAsia="ru-RU"/>
        </w:rPr>
        <w:t xml:space="preserve">крытии предусмотрен фланец, а для </w:t>
      </w:r>
      <w:r w:rsidRPr="00187706">
        <w:rPr>
          <w:rFonts w:ascii="Times New Roman" w:eastAsia="Times New Roman" w:hAnsi="Times New Roman" w:cs="Times New Roman"/>
          <w:sz w:val="28"/>
          <w:szCs w:val="28"/>
          <w:lang w:eastAsia="ru-RU"/>
        </w:rPr>
        <w:t xml:space="preserve">крепления проводника — металлические колпаки. Длина фарфорового корпуса определяется номинальным </w:t>
      </w:r>
      <w:r w:rsidRPr="00187706">
        <w:rPr>
          <w:rFonts w:ascii="Times New Roman" w:eastAsia="Times New Roman" w:hAnsi="Times New Roman" w:cs="Times New Roman"/>
          <w:sz w:val="28"/>
          <w:szCs w:val="28"/>
          <w:lang w:eastAsia="ru-RU"/>
        </w:rPr>
        <w:lastRenderedPageBreak/>
        <w:t xml:space="preserve">напряжением, а диаметр внутренней полости — </w:t>
      </w:r>
      <w:r w:rsidRPr="00187706">
        <w:rPr>
          <w:rFonts w:ascii="Times New Roman" w:eastAsia="Times New Roman" w:hAnsi="Times New Roman" w:cs="Times New Roman"/>
          <w:spacing w:val="-1"/>
          <w:sz w:val="28"/>
          <w:szCs w:val="28"/>
          <w:lang w:eastAsia="ru-RU"/>
        </w:rPr>
        <w:t>сечением токоведущих стержней, следо</w:t>
      </w:r>
      <w:r w:rsidRPr="00187706">
        <w:rPr>
          <w:rFonts w:ascii="Times New Roman" w:eastAsia="Times New Roman" w:hAnsi="Times New Roman" w:cs="Times New Roman"/>
          <w:sz w:val="28"/>
          <w:szCs w:val="28"/>
          <w:lang w:eastAsia="ru-RU"/>
        </w:rPr>
        <w:t xml:space="preserve">вательно, номинальным током. Изоляторы с номинальным током до 2000 А (рис. 4.3) снабжены алюминиевыми стержнями прямоугольного сечения. </w:t>
      </w:r>
    </w:p>
    <w:p w:rsidR="00187706" w:rsidRPr="00187706" w:rsidRDefault="00187706" w:rsidP="00187706">
      <w:pPr>
        <w:shd w:val="clear" w:color="auto" w:fill="FFFFFF"/>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4046855" cy="1447800"/>
            <wp:effectExtent l="0" t="0" r="0" b="0"/>
            <wp:docPr id="13" name="Рисунок 13" descr="prob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oba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46855" cy="1447800"/>
                    </a:xfrm>
                    <a:prstGeom prst="rect">
                      <a:avLst/>
                    </a:prstGeom>
                    <a:noFill/>
                    <a:ln>
                      <a:noFill/>
                    </a:ln>
                  </pic:spPr>
                </pic:pic>
              </a:graphicData>
            </a:graphic>
          </wp:inline>
        </w:drawing>
      </w:r>
    </w:p>
    <w:p w:rsidR="00187706" w:rsidRPr="00187706" w:rsidRDefault="00187706" w:rsidP="00187706">
      <w:pPr>
        <w:shd w:val="clear" w:color="auto" w:fill="FFFFFF"/>
        <w:spacing w:after="0" w:line="240" w:lineRule="auto"/>
        <w:ind w:left="1416"/>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Рис. 4.3 Проходной изолятор для внутренней установки 10 кВ, 250 – 630 А</w:t>
      </w:r>
    </w:p>
    <w:p w:rsidR="00187706" w:rsidRPr="00187706" w:rsidRDefault="00187706" w:rsidP="00187706">
      <w:pPr>
        <w:shd w:val="clear" w:color="auto" w:fill="FFFFFF"/>
        <w:spacing w:after="0" w:line="240" w:lineRule="auto"/>
        <w:ind w:firstLine="720"/>
        <w:jc w:val="both"/>
        <w:rPr>
          <w:rFonts w:ascii="Times New Roman" w:eastAsia="Times New Roman" w:hAnsi="Times New Roman" w:cs="Times New Roman"/>
          <w:sz w:val="28"/>
          <w:szCs w:val="28"/>
          <w:lang w:eastAsia="ru-RU"/>
        </w:rPr>
      </w:pPr>
    </w:p>
    <w:p w:rsidR="00187706" w:rsidRPr="00187706" w:rsidRDefault="00187706" w:rsidP="00187706">
      <w:pPr>
        <w:shd w:val="clear" w:color="auto" w:fill="FFFFFF"/>
        <w:spacing w:after="0" w:line="240" w:lineRule="auto"/>
        <w:ind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Изоляторы с номинальным током свы</w:t>
      </w:r>
      <w:r w:rsidRPr="00187706">
        <w:rPr>
          <w:rFonts w:ascii="Times New Roman" w:eastAsia="Times New Roman" w:hAnsi="Times New Roman" w:cs="Times New Roman"/>
          <w:spacing w:val="-1"/>
          <w:sz w:val="28"/>
          <w:szCs w:val="28"/>
          <w:lang w:eastAsia="ru-RU"/>
        </w:rPr>
        <w:t xml:space="preserve">ше 2000 А (рис.4.4 ) поставляются без </w:t>
      </w:r>
      <w:r w:rsidRPr="00187706">
        <w:rPr>
          <w:rFonts w:ascii="Times New Roman" w:eastAsia="Times New Roman" w:hAnsi="Times New Roman" w:cs="Times New Roman"/>
          <w:sz w:val="28"/>
          <w:szCs w:val="28"/>
          <w:lang w:eastAsia="ru-RU"/>
        </w:rPr>
        <w:t xml:space="preserve">токоведущих стержней. </w:t>
      </w:r>
    </w:p>
    <w:p w:rsidR="00187706" w:rsidRPr="00187706" w:rsidRDefault="00187706" w:rsidP="00187706">
      <w:pPr>
        <w:shd w:val="clear" w:color="auto" w:fill="FFFFFF"/>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2328545" cy="1143000"/>
            <wp:effectExtent l="0" t="0" r="0" b="0"/>
            <wp:docPr id="12" name="Рисунок 12" descr="prob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oba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28545" cy="1143000"/>
                    </a:xfrm>
                    <a:prstGeom prst="rect">
                      <a:avLst/>
                    </a:prstGeom>
                    <a:noFill/>
                    <a:ln>
                      <a:noFill/>
                    </a:ln>
                  </pic:spPr>
                </pic:pic>
              </a:graphicData>
            </a:graphic>
          </wp:inline>
        </w:drawing>
      </w:r>
    </w:p>
    <w:p w:rsidR="00187706" w:rsidRPr="00187706" w:rsidRDefault="004D07C9" w:rsidP="00187706">
      <w:pPr>
        <w:shd w:val="clear" w:color="auto" w:fill="FFFFFF"/>
        <w:spacing w:after="0" w:line="240" w:lineRule="auto"/>
        <w:ind w:left="141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Рис. 4.4 Проходной изо</w:t>
      </w:r>
      <w:r w:rsidR="00187706" w:rsidRPr="00187706">
        <w:rPr>
          <w:rFonts w:ascii="Times New Roman" w:eastAsia="Times New Roman" w:hAnsi="Times New Roman" w:cs="Times New Roman"/>
          <w:sz w:val="28"/>
          <w:szCs w:val="28"/>
          <w:lang w:eastAsia="ru-RU"/>
        </w:rPr>
        <w:t>лятор для внутренней установки 20 кВ,8000 – 12500А</w:t>
      </w:r>
    </w:p>
    <w:p w:rsidR="00187706" w:rsidRPr="00187706" w:rsidRDefault="00187706" w:rsidP="00187706">
      <w:pPr>
        <w:shd w:val="clear" w:color="auto" w:fill="FFFFFF"/>
        <w:spacing w:after="0" w:line="240" w:lineRule="auto"/>
        <w:ind w:firstLine="720"/>
        <w:jc w:val="both"/>
        <w:rPr>
          <w:rFonts w:ascii="Times New Roman" w:eastAsia="Times New Roman" w:hAnsi="Times New Roman" w:cs="Times New Roman"/>
          <w:sz w:val="28"/>
          <w:szCs w:val="28"/>
          <w:lang w:eastAsia="ru-RU"/>
        </w:rPr>
      </w:pPr>
    </w:p>
    <w:p w:rsidR="00187706" w:rsidRPr="00187706" w:rsidRDefault="00187706" w:rsidP="00187706">
      <w:pPr>
        <w:shd w:val="clear" w:color="auto" w:fill="FFFFFF"/>
        <w:spacing w:after="0" w:line="240" w:lineRule="auto"/>
        <w:ind w:right="2"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Размеры внутренней полости выбраны здесь достаточными, чтобы пропустить через изолятор шину или пакет шин прямоугольного сечения, а при очень большом токе — трубу круглого сечения. Фланцы и колпаки, в особенности у изоляторов с большим номинальным током, изготовляют из немагнитных материалов (специальных марок чугуна, а также силумина — сплава на основе алюминия и кремния) во избежание дополнительных потерь мощности от индуктированных токов. У изолятор</w:t>
      </w:r>
      <w:r w:rsidR="00013813">
        <w:rPr>
          <w:rFonts w:ascii="Times New Roman" w:eastAsia="Times New Roman" w:hAnsi="Times New Roman" w:cs="Times New Roman"/>
          <w:sz w:val="28"/>
          <w:szCs w:val="28"/>
          <w:lang w:eastAsia="ru-RU"/>
        </w:rPr>
        <w:t>ов, предназначенных для ввода жё</w:t>
      </w:r>
      <w:r w:rsidRPr="00187706">
        <w:rPr>
          <w:rFonts w:ascii="Times New Roman" w:eastAsia="Times New Roman" w:hAnsi="Times New Roman" w:cs="Times New Roman"/>
          <w:sz w:val="28"/>
          <w:szCs w:val="28"/>
          <w:lang w:eastAsia="ru-RU"/>
        </w:rPr>
        <w:t>стких и гибких шин в, здания РУ или шкафы КРУ наружной установки, часть фарфо</w:t>
      </w:r>
      <w:r w:rsidR="002D32FF">
        <w:rPr>
          <w:rFonts w:ascii="Times New Roman" w:eastAsia="Times New Roman" w:hAnsi="Times New Roman" w:cs="Times New Roman"/>
          <w:sz w:val="28"/>
          <w:szCs w:val="28"/>
          <w:lang w:eastAsia="ru-RU"/>
        </w:rPr>
        <w:t>рового корпуса, обращё</w:t>
      </w:r>
      <w:r w:rsidRPr="00187706">
        <w:rPr>
          <w:rFonts w:ascii="Times New Roman" w:eastAsia="Times New Roman" w:hAnsi="Times New Roman" w:cs="Times New Roman"/>
          <w:sz w:val="28"/>
          <w:szCs w:val="28"/>
          <w:lang w:eastAsia="ru-RU"/>
        </w:rPr>
        <w:t>нная наружу, имеет разви</w:t>
      </w:r>
      <w:r w:rsidRPr="00187706">
        <w:rPr>
          <w:rFonts w:ascii="Times New Roman" w:eastAsia="Times New Roman" w:hAnsi="Times New Roman" w:cs="Times New Roman"/>
          <w:spacing w:val="-1"/>
          <w:sz w:val="28"/>
          <w:szCs w:val="28"/>
          <w:lang w:eastAsia="ru-RU"/>
        </w:rPr>
        <w:t xml:space="preserve">тые ребра (рис. 4.5) для увеличения </w:t>
      </w:r>
      <w:r w:rsidR="002D32FF">
        <w:rPr>
          <w:rFonts w:ascii="Times New Roman" w:eastAsia="Times New Roman" w:hAnsi="Times New Roman" w:cs="Times New Roman"/>
          <w:sz w:val="28"/>
          <w:szCs w:val="28"/>
          <w:lang w:eastAsia="ru-RU"/>
        </w:rPr>
        <w:t>разрядного напряжения под дождё</w:t>
      </w:r>
      <w:r w:rsidRPr="00187706">
        <w:rPr>
          <w:rFonts w:ascii="Times New Roman" w:eastAsia="Times New Roman" w:hAnsi="Times New Roman" w:cs="Times New Roman"/>
          <w:sz w:val="28"/>
          <w:szCs w:val="28"/>
          <w:lang w:eastAsia="ru-RU"/>
        </w:rPr>
        <w:t>м.</w:t>
      </w:r>
    </w:p>
    <w:p w:rsidR="00187706" w:rsidRPr="00187706" w:rsidRDefault="00187706" w:rsidP="00187706">
      <w:pPr>
        <w:shd w:val="clear" w:color="auto" w:fill="FFFFFF"/>
        <w:spacing w:after="0" w:line="240" w:lineRule="auto"/>
        <w:ind w:right="2"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2370455" cy="668655"/>
            <wp:effectExtent l="0" t="0" r="0" b="0"/>
            <wp:docPr id="11" name="Рисунок 11" descr="prob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oba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70455" cy="668655"/>
                    </a:xfrm>
                    <a:prstGeom prst="rect">
                      <a:avLst/>
                    </a:prstGeom>
                    <a:noFill/>
                    <a:ln>
                      <a:noFill/>
                    </a:ln>
                  </pic:spPr>
                </pic:pic>
              </a:graphicData>
            </a:graphic>
          </wp:inline>
        </w:drawing>
      </w:r>
    </w:p>
    <w:p w:rsidR="00187706" w:rsidRPr="00187706" w:rsidRDefault="00187706" w:rsidP="00187706">
      <w:pPr>
        <w:shd w:val="clear" w:color="auto" w:fill="FFFFFF"/>
        <w:spacing w:after="0" w:line="240" w:lineRule="auto"/>
        <w:ind w:left="1416" w:right="2"/>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Рис. 4.5 Проходной изолятор наружно-внутренней установки 35 кВ, 400 – 630 А.</w:t>
      </w:r>
    </w:p>
    <w:p w:rsidR="00187706" w:rsidRPr="00187706" w:rsidRDefault="00187706" w:rsidP="00187706">
      <w:pPr>
        <w:shd w:val="clear" w:color="auto" w:fill="FFFFFF"/>
        <w:spacing w:after="0" w:line="240" w:lineRule="auto"/>
        <w:ind w:right="2" w:firstLine="720"/>
        <w:jc w:val="both"/>
        <w:rPr>
          <w:rFonts w:ascii="Times New Roman" w:eastAsia="Times New Roman" w:hAnsi="Times New Roman" w:cs="Times New Roman"/>
          <w:sz w:val="28"/>
          <w:szCs w:val="28"/>
          <w:lang w:eastAsia="ru-RU"/>
        </w:rPr>
      </w:pPr>
    </w:p>
    <w:p w:rsidR="00187706" w:rsidRPr="00187706" w:rsidRDefault="00187706" w:rsidP="00187706">
      <w:pPr>
        <w:shd w:val="clear" w:color="auto" w:fill="FFFFFF"/>
        <w:spacing w:after="0" w:line="240" w:lineRule="auto"/>
        <w:ind w:left="12" w:right="36"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b/>
          <w:i/>
          <w:iCs/>
          <w:sz w:val="28"/>
          <w:szCs w:val="28"/>
          <w:lang w:eastAsia="ru-RU"/>
        </w:rPr>
        <w:t>Проходные изоляторы 110 кВ и выше</w:t>
      </w:r>
      <w:r w:rsidRPr="00187706">
        <w:rPr>
          <w:rFonts w:ascii="Times New Roman" w:eastAsia="Times New Roman" w:hAnsi="Times New Roman" w:cs="Times New Roman"/>
          <w:iCs/>
          <w:sz w:val="28"/>
          <w:szCs w:val="28"/>
          <w:lang w:eastAsia="ru-RU"/>
        </w:rPr>
        <w:t xml:space="preserve"> </w:t>
      </w:r>
      <w:r w:rsidRPr="00187706">
        <w:rPr>
          <w:rFonts w:ascii="Times New Roman" w:eastAsia="Times New Roman" w:hAnsi="Times New Roman" w:cs="Times New Roman"/>
          <w:sz w:val="28"/>
          <w:szCs w:val="28"/>
          <w:lang w:eastAsia="ru-RU"/>
        </w:rPr>
        <w:t xml:space="preserve">в зависимости от назначения получили названия линейных или аппаратных вводов. Кроме фарфоровой они имеют бумажно-масляную изоляцию. На токоведущий стержень наложены слои кабельной бумаги с проводящими прокладками между ними. </w:t>
      </w:r>
      <w:r w:rsidRPr="00187706">
        <w:rPr>
          <w:rFonts w:ascii="Times New Roman" w:eastAsia="Times New Roman" w:hAnsi="Times New Roman" w:cs="Times New Roman"/>
          <w:sz w:val="28"/>
          <w:szCs w:val="28"/>
          <w:lang w:eastAsia="ru-RU"/>
        </w:rPr>
        <w:lastRenderedPageBreak/>
        <w:t xml:space="preserve">Размеры слоев бумаги и прокладок выбраны так, чтобы обеспечить равномерное распределение потенциала как вдоль оси, так и в радиальном направлении. Ввод (рис. 4.6) состоит из следующих частей: металлической соединительной втулки </w:t>
      </w:r>
      <w:r w:rsidRPr="00187706">
        <w:rPr>
          <w:rFonts w:ascii="Times New Roman" w:eastAsia="Times New Roman" w:hAnsi="Times New Roman" w:cs="Times New Roman"/>
          <w:iCs/>
          <w:sz w:val="28"/>
          <w:szCs w:val="28"/>
          <w:lang w:eastAsia="ru-RU"/>
        </w:rPr>
        <w:t xml:space="preserve">1, </w:t>
      </w:r>
      <w:r w:rsidRPr="00187706">
        <w:rPr>
          <w:rFonts w:ascii="Times New Roman" w:eastAsia="Times New Roman" w:hAnsi="Times New Roman" w:cs="Times New Roman"/>
          <w:sz w:val="28"/>
          <w:szCs w:val="28"/>
          <w:lang w:eastAsia="ru-RU"/>
        </w:rPr>
        <w:t xml:space="preserve">предназначенной для закрепления ввода в кожухе аппарата </w:t>
      </w:r>
      <w:r w:rsidR="001B17C7">
        <w:rPr>
          <w:rFonts w:ascii="Times New Roman" w:eastAsia="Times New Roman" w:hAnsi="Times New Roman" w:cs="Times New Roman"/>
          <w:sz w:val="28"/>
          <w:szCs w:val="28"/>
          <w:lang w:eastAsia="ru-RU"/>
        </w:rPr>
        <w:t>или в проё</w:t>
      </w:r>
      <w:r w:rsidRPr="00187706">
        <w:rPr>
          <w:rFonts w:ascii="Times New Roman" w:eastAsia="Times New Roman" w:hAnsi="Times New Roman" w:cs="Times New Roman"/>
          <w:sz w:val="28"/>
          <w:szCs w:val="28"/>
          <w:lang w:eastAsia="ru-RU"/>
        </w:rPr>
        <w:t xml:space="preserve">ме стены; верхней </w:t>
      </w:r>
      <w:r w:rsidRPr="00187706">
        <w:rPr>
          <w:rFonts w:ascii="Times New Roman" w:eastAsia="Times New Roman" w:hAnsi="Times New Roman" w:cs="Times New Roman"/>
          <w:iCs/>
          <w:sz w:val="28"/>
          <w:szCs w:val="28"/>
          <w:lang w:eastAsia="ru-RU"/>
        </w:rPr>
        <w:t xml:space="preserve">2 </w:t>
      </w:r>
      <w:r w:rsidRPr="00187706">
        <w:rPr>
          <w:rFonts w:ascii="Times New Roman" w:eastAsia="Times New Roman" w:hAnsi="Times New Roman" w:cs="Times New Roman"/>
          <w:sz w:val="28"/>
          <w:szCs w:val="28"/>
          <w:lang w:eastAsia="ru-RU"/>
        </w:rPr>
        <w:t xml:space="preserve">и нижней </w:t>
      </w:r>
      <w:r w:rsidRPr="00187706">
        <w:rPr>
          <w:rFonts w:ascii="Times New Roman" w:eastAsia="Times New Roman" w:hAnsi="Times New Roman" w:cs="Times New Roman"/>
          <w:iCs/>
          <w:sz w:val="28"/>
          <w:szCs w:val="28"/>
          <w:lang w:eastAsia="ru-RU"/>
        </w:rPr>
        <w:t xml:space="preserve">3 </w:t>
      </w:r>
      <w:r w:rsidRPr="00187706">
        <w:rPr>
          <w:rFonts w:ascii="Times New Roman" w:eastAsia="Times New Roman" w:hAnsi="Times New Roman" w:cs="Times New Roman"/>
          <w:sz w:val="28"/>
          <w:szCs w:val="28"/>
          <w:lang w:eastAsia="ru-RU"/>
        </w:rPr>
        <w:t>фарфоровых покрышек, защищающих внутреннюю изоляцию от атмосферной влаги и служащих одновременно резервуаром для масла, заполняющего ввод.</w:t>
      </w:r>
    </w:p>
    <w:p w:rsidR="00187706" w:rsidRPr="00187706" w:rsidRDefault="00187706" w:rsidP="00187706">
      <w:pPr>
        <w:shd w:val="clear" w:color="auto" w:fill="FFFFFF"/>
        <w:spacing w:after="0" w:line="240" w:lineRule="auto"/>
        <w:ind w:left="12" w:right="36"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noProof/>
          <w:sz w:val="28"/>
          <w:szCs w:val="28"/>
          <w:lang w:eastAsia="ru-RU"/>
        </w:rPr>
        <w:drawing>
          <wp:inline distT="0" distB="0" distL="0" distR="0">
            <wp:extent cx="4538345" cy="914400"/>
            <wp:effectExtent l="0" t="0" r="0" b="0"/>
            <wp:docPr id="10" name="Рисунок 10" descr="prob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roba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38345" cy="914400"/>
                    </a:xfrm>
                    <a:prstGeom prst="rect">
                      <a:avLst/>
                    </a:prstGeom>
                    <a:noFill/>
                    <a:ln>
                      <a:noFill/>
                    </a:ln>
                  </pic:spPr>
                </pic:pic>
              </a:graphicData>
            </a:graphic>
          </wp:inline>
        </w:drawing>
      </w:r>
    </w:p>
    <w:p w:rsidR="00187706" w:rsidRPr="00187706" w:rsidRDefault="00187706" w:rsidP="00187706">
      <w:pPr>
        <w:shd w:val="clear" w:color="auto" w:fill="FFFFFF"/>
        <w:spacing w:after="0" w:line="240" w:lineRule="auto"/>
        <w:ind w:left="708" w:right="36" w:firstLine="24"/>
        <w:jc w:val="both"/>
        <w:rPr>
          <w:rFonts w:ascii="Times New Roman" w:eastAsia="Times New Roman" w:hAnsi="Times New Roman" w:cs="Times New Roman"/>
          <w:iCs/>
          <w:sz w:val="24"/>
          <w:szCs w:val="24"/>
          <w:lang w:eastAsia="ru-RU"/>
        </w:rPr>
      </w:pPr>
      <w:r w:rsidRPr="00187706">
        <w:rPr>
          <w:rFonts w:ascii="Times New Roman" w:eastAsia="Times New Roman" w:hAnsi="Times New Roman" w:cs="Times New Roman"/>
          <w:iCs/>
          <w:sz w:val="28"/>
          <w:szCs w:val="28"/>
          <w:lang w:eastAsia="ru-RU"/>
        </w:rPr>
        <w:t xml:space="preserve">Рис. 4.6 Герметизированный бумажно-масляный ввод 500 кВ с выносным бачком давления: </w:t>
      </w:r>
      <w:r w:rsidRPr="00187706">
        <w:rPr>
          <w:rFonts w:ascii="Times New Roman" w:eastAsia="Times New Roman" w:hAnsi="Times New Roman" w:cs="Times New Roman"/>
          <w:iCs/>
          <w:sz w:val="24"/>
          <w:szCs w:val="24"/>
          <w:lang w:eastAsia="ru-RU"/>
        </w:rPr>
        <w:t>1 – металлическая соединительная втулка; 2 и 3 – верхняя и нижняя фарфоровые покрышки; 4 – выносной бачек давления.</w:t>
      </w:r>
    </w:p>
    <w:p w:rsidR="00187706" w:rsidRPr="00187706" w:rsidRDefault="00187706" w:rsidP="00187706">
      <w:pPr>
        <w:shd w:val="clear" w:color="auto" w:fill="FFFFFF"/>
        <w:spacing w:after="0" w:line="240" w:lineRule="auto"/>
        <w:ind w:left="12" w:right="36" w:firstLine="720"/>
        <w:jc w:val="both"/>
        <w:rPr>
          <w:rFonts w:ascii="Times New Roman" w:eastAsia="Times New Roman" w:hAnsi="Times New Roman" w:cs="Times New Roman"/>
          <w:sz w:val="28"/>
          <w:szCs w:val="28"/>
          <w:lang w:eastAsia="ru-RU"/>
        </w:rPr>
      </w:pPr>
    </w:p>
    <w:p w:rsidR="00187706" w:rsidRPr="00187706" w:rsidRDefault="00187706" w:rsidP="00187706">
      <w:pPr>
        <w:shd w:val="clear" w:color="auto" w:fill="FFFFFF"/>
        <w:spacing w:after="0" w:line="240" w:lineRule="auto"/>
        <w:ind w:left="12" w:right="36"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 xml:space="preserve"> Вводы, предназначенные для аппаратов с маслом, имеют укороченную нижнюю часть; это объясняется более высоким разрядным напряжением по поверхности фарфора в масле сравнительно с разрядным напряжением в воздухе.</w:t>
      </w:r>
    </w:p>
    <w:p w:rsidR="00187706" w:rsidRPr="00187706" w:rsidRDefault="00187706" w:rsidP="00187706">
      <w:pPr>
        <w:shd w:val="clear" w:color="auto" w:fill="FFFFFF"/>
        <w:spacing w:after="0" w:line="240" w:lineRule="auto"/>
        <w:ind w:left="22" w:right="29"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Вводы обычно герметизированы. Для компенсаци</w:t>
      </w:r>
      <w:r w:rsidR="000165A2">
        <w:rPr>
          <w:rFonts w:ascii="Times New Roman" w:eastAsia="Times New Roman" w:hAnsi="Times New Roman" w:cs="Times New Roman"/>
          <w:sz w:val="28"/>
          <w:szCs w:val="28"/>
          <w:lang w:eastAsia="ru-RU"/>
        </w:rPr>
        <w:t>и температурных изменений в объё</w:t>
      </w:r>
      <w:r w:rsidRPr="00187706">
        <w:rPr>
          <w:rFonts w:ascii="Times New Roman" w:eastAsia="Times New Roman" w:hAnsi="Times New Roman" w:cs="Times New Roman"/>
          <w:sz w:val="28"/>
          <w:szCs w:val="28"/>
          <w:lang w:eastAsia="ru-RU"/>
        </w:rPr>
        <w:t xml:space="preserve">ме масла предусмотрены компенсаторы давления, встроенные в верхнюю часть ввода или помещенные в особый бачок давления </w:t>
      </w:r>
      <w:r w:rsidRPr="00187706">
        <w:rPr>
          <w:rFonts w:ascii="Times New Roman" w:eastAsia="Times New Roman" w:hAnsi="Times New Roman" w:cs="Times New Roman"/>
          <w:iCs/>
          <w:sz w:val="28"/>
          <w:szCs w:val="28"/>
          <w:lang w:eastAsia="ru-RU"/>
        </w:rPr>
        <w:t xml:space="preserve">4, </w:t>
      </w:r>
      <w:r w:rsidR="000165A2">
        <w:rPr>
          <w:rFonts w:ascii="Times New Roman" w:eastAsia="Times New Roman" w:hAnsi="Times New Roman" w:cs="Times New Roman"/>
          <w:sz w:val="28"/>
          <w:szCs w:val="28"/>
          <w:lang w:eastAsia="ru-RU"/>
        </w:rPr>
        <w:t>соединё</w:t>
      </w:r>
      <w:r w:rsidRPr="00187706">
        <w:rPr>
          <w:rFonts w:ascii="Times New Roman" w:eastAsia="Times New Roman" w:hAnsi="Times New Roman" w:cs="Times New Roman"/>
          <w:sz w:val="28"/>
          <w:szCs w:val="28"/>
          <w:lang w:eastAsia="ru-RU"/>
        </w:rPr>
        <w:t>нный с вводом гибким трубопроводом. Вводы имеют измерительное устройство, которое служит для контроля давления в системе ввод—бак.</w:t>
      </w:r>
    </w:p>
    <w:p w:rsidR="00187706" w:rsidRPr="00187706" w:rsidRDefault="00187706" w:rsidP="00187706">
      <w:pPr>
        <w:shd w:val="clear" w:color="auto" w:fill="FFFFFF"/>
        <w:spacing w:after="0" w:line="240" w:lineRule="auto"/>
        <w:ind w:left="29" w:right="22"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b/>
          <w:bCs/>
          <w:i/>
          <w:spacing w:val="-5"/>
          <w:sz w:val="28"/>
          <w:szCs w:val="28"/>
          <w:lang w:eastAsia="ru-RU"/>
        </w:rPr>
        <w:t>Подвесные изоляторы</w:t>
      </w:r>
      <w:r w:rsidRPr="00187706">
        <w:rPr>
          <w:rFonts w:ascii="Times New Roman" w:eastAsia="Times New Roman" w:hAnsi="Times New Roman" w:cs="Times New Roman"/>
          <w:bCs/>
          <w:spacing w:val="-5"/>
          <w:sz w:val="28"/>
          <w:szCs w:val="28"/>
          <w:lang w:eastAsia="ru-RU"/>
        </w:rPr>
        <w:t xml:space="preserve"> </w:t>
      </w:r>
      <w:r w:rsidRPr="00187706">
        <w:rPr>
          <w:rFonts w:ascii="Times New Roman" w:eastAsia="Times New Roman" w:hAnsi="Times New Roman" w:cs="Times New Roman"/>
          <w:spacing w:val="-5"/>
          <w:sz w:val="28"/>
          <w:szCs w:val="28"/>
          <w:lang w:eastAsia="ru-RU"/>
        </w:rPr>
        <w:t xml:space="preserve">предназначены </w:t>
      </w:r>
      <w:r w:rsidRPr="00187706">
        <w:rPr>
          <w:rFonts w:ascii="Times New Roman" w:eastAsia="Times New Roman" w:hAnsi="Times New Roman" w:cs="Times New Roman"/>
          <w:sz w:val="28"/>
          <w:szCs w:val="28"/>
          <w:lang w:eastAsia="ru-RU"/>
        </w:rPr>
        <w:t>для крепления многопроволочных проводов к опорам воздушных линий и РУ. Их конструируют так, чтобы они могли противостоять растяжению.</w:t>
      </w:r>
    </w:p>
    <w:p w:rsidR="00187706" w:rsidRPr="00187706" w:rsidRDefault="00187706" w:rsidP="00187706">
      <w:pPr>
        <w:shd w:val="clear" w:color="auto" w:fill="FFFFFF"/>
        <w:spacing w:after="0" w:line="240" w:lineRule="auto"/>
        <w:ind w:left="36"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Тарельчатый изолятор (рис. 4.7) имеет фарфоровый или стеклянный корпус в виде диска с шарообразной головкой.</w:t>
      </w:r>
    </w:p>
    <w:p w:rsidR="00187706" w:rsidRPr="00187706" w:rsidRDefault="00187706" w:rsidP="00187706">
      <w:pPr>
        <w:shd w:val="clear" w:color="auto" w:fill="FFFFFF"/>
        <w:spacing w:after="0" w:line="240" w:lineRule="auto"/>
        <w:ind w:left="36"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1803400" cy="1320800"/>
            <wp:effectExtent l="0" t="0" r="6350" b="0"/>
            <wp:docPr id="9" name="Рисунок 9" descr="prob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roba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3400" cy="1320800"/>
                    </a:xfrm>
                    <a:prstGeom prst="rect">
                      <a:avLst/>
                    </a:prstGeom>
                    <a:noFill/>
                    <a:ln>
                      <a:noFill/>
                    </a:ln>
                  </pic:spPr>
                </pic:pic>
              </a:graphicData>
            </a:graphic>
          </wp:inline>
        </w:drawing>
      </w:r>
    </w:p>
    <w:p w:rsidR="00187706" w:rsidRPr="00187706" w:rsidRDefault="00187706" w:rsidP="00187706">
      <w:pPr>
        <w:shd w:val="clear" w:color="auto" w:fill="FFFFFF"/>
        <w:spacing w:after="0" w:line="240" w:lineRule="auto"/>
        <w:ind w:left="36"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Рис. 4.7 Подвесной тарельчатый изолятор</w:t>
      </w:r>
    </w:p>
    <w:p w:rsidR="00187706" w:rsidRPr="00187706" w:rsidRDefault="00187706" w:rsidP="00187706">
      <w:pPr>
        <w:shd w:val="clear" w:color="auto" w:fill="FFFFFF"/>
        <w:spacing w:after="0" w:line="240" w:lineRule="auto"/>
        <w:ind w:left="36" w:firstLine="720"/>
        <w:jc w:val="both"/>
        <w:rPr>
          <w:rFonts w:ascii="Times New Roman" w:eastAsia="Times New Roman" w:hAnsi="Times New Roman" w:cs="Times New Roman"/>
          <w:sz w:val="28"/>
          <w:szCs w:val="28"/>
          <w:lang w:eastAsia="ru-RU"/>
        </w:rPr>
      </w:pPr>
    </w:p>
    <w:p w:rsidR="00187706" w:rsidRPr="00187706" w:rsidRDefault="00187706" w:rsidP="00187706">
      <w:pPr>
        <w:shd w:val="clear" w:color="auto" w:fill="FFFFFF"/>
        <w:spacing w:after="0" w:line="240" w:lineRule="auto"/>
        <w:ind w:left="7" w:right="24"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 xml:space="preserve"> Нижняя поверхность диска выполнена ребристой для увеличения</w:t>
      </w:r>
      <w:r w:rsidR="000165A2">
        <w:rPr>
          <w:rFonts w:ascii="Times New Roman" w:eastAsia="Times New Roman" w:hAnsi="Times New Roman" w:cs="Times New Roman"/>
          <w:sz w:val="28"/>
          <w:szCs w:val="28"/>
          <w:lang w:eastAsia="ru-RU"/>
        </w:rPr>
        <w:t xml:space="preserve"> разрядного напряжения под дождё</w:t>
      </w:r>
      <w:r w:rsidRPr="00187706">
        <w:rPr>
          <w:rFonts w:ascii="Times New Roman" w:eastAsia="Times New Roman" w:hAnsi="Times New Roman" w:cs="Times New Roman"/>
          <w:sz w:val="28"/>
          <w:szCs w:val="28"/>
          <w:lang w:eastAsia="ru-RU"/>
        </w:rPr>
        <w:t>м, а верхняя поверхность диска — гладкой, с небольшим уклоном для стекания дождя. Внутри фарфоровой (стекл</w:t>
      </w:r>
      <w:r w:rsidR="000165A2">
        <w:rPr>
          <w:rFonts w:ascii="Times New Roman" w:eastAsia="Times New Roman" w:hAnsi="Times New Roman" w:cs="Times New Roman"/>
          <w:sz w:val="28"/>
          <w:szCs w:val="28"/>
          <w:lang w:eastAsia="ru-RU"/>
        </w:rPr>
        <w:t>янной) головки цементом закреплё</w:t>
      </w:r>
      <w:r w:rsidRPr="00187706">
        <w:rPr>
          <w:rFonts w:ascii="Times New Roman" w:eastAsia="Times New Roman" w:hAnsi="Times New Roman" w:cs="Times New Roman"/>
          <w:sz w:val="28"/>
          <w:szCs w:val="28"/>
          <w:lang w:eastAsia="ru-RU"/>
        </w:rPr>
        <w:t xml:space="preserve">н стальной оцинкованный стержень. Сверху фарфоровую головку охватывает колпак из чугуна с гнездом для введения в него стержня другого изолятора или ушка для крепления </w:t>
      </w:r>
      <w:r w:rsidRPr="00187706">
        <w:rPr>
          <w:rFonts w:ascii="Times New Roman" w:eastAsia="Times New Roman" w:hAnsi="Times New Roman" w:cs="Times New Roman"/>
          <w:sz w:val="28"/>
          <w:szCs w:val="28"/>
          <w:lang w:eastAsia="ru-RU"/>
        </w:rPr>
        <w:lastRenderedPageBreak/>
        <w:t>гирлянды к опоре. Число изоляторов в гирлянде выбирают в соответствии с номинальным напряжением.</w:t>
      </w:r>
    </w:p>
    <w:p w:rsidR="00187706" w:rsidRPr="00187706" w:rsidRDefault="00187706" w:rsidP="00187706">
      <w:pPr>
        <w:shd w:val="clear" w:color="auto" w:fill="FFFFFF"/>
        <w:spacing w:before="7" w:after="0" w:line="240" w:lineRule="auto"/>
        <w:ind w:right="24"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Внутренней и наружной поверхностям фарфоровой головки придана такая форма, чтобы при тяжении провода фарфор испытывал только сжатие (как известно, прочность фарфора при сжатии значительно больше, чем при растяжении). Так обеспечивают высокую механическую прочность тарельчатых изоляторов. Они способны выдерживать тяжения порядка 10</w:t>
      </w:r>
      <w:r w:rsidRPr="00187706">
        <w:rPr>
          <w:rFonts w:ascii="Times New Roman" w:eastAsia="Times New Roman" w:hAnsi="Times New Roman" w:cs="Times New Roman"/>
          <w:sz w:val="28"/>
          <w:szCs w:val="28"/>
          <w:vertAlign w:val="superscript"/>
          <w:lang w:eastAsia="ru-RU"/>
        </w:rPr>
        <w:t>4</w:t>
      </w:r>
      <w:r w:rsidRPr="00187706">
        <w:rPr>
          <w:rFonts w:ascii="Times New Roman" w:eastAsia="Times New Roman" w:hAnsi="Times New Roman" w:cs="Times New Roman"/>
          <w:sz w:val="28"/>
          <w:szCs w:val="28"/>
          <w:lang w:eastAsia="ru-RU"/>
        </w:rPr>
        <w:t>—10</w:t>
      </w:r>
      <w:r w:rsidRPr="00187706">
        <w:rPr>
          <w:rFonts w:ascii="Times New Roman" w:eastAsia="Times New Roman" w:hAnsi="Times New Roman" w:cs="Times New Roman"/>
          <w:sz w:val="28"/>
          <w:szCs w:val="28"/>
          <w:vertAlign w:val="superscript"/>
          <w:lang w:eastAsia="ru-RU"/>
        </w:rPr>
        <w:t>5</w:t>
      </w:r>
      <w:r w:rsidRPr="00187706">
        <w:rPr>
          <w:rFonts w:ascii="Times New Roman" w:eastAsia="Times New Roman" w:hAnsi="Times New Roman" w:cs="Times New Roman"/>
          <w:sz w:val="28"/>
          <w:szCs w:val="28"/>
          <w:lang w:eastAsia="ru-RU"/>
        </w:rPr>
        <w:t xml:space="preserve"> Н. Механическую прочность подвесных изоляторов характеризуют испытательной нагрузкой, которую изоляторы должны выдерживать в течение 1 ч без повреждений.</w:t>
      </w:r>
    </w:p>
    <w:p w:rsidR="00187706" w:rsidRPr="00187706" w:rsidRDefault="000165A2" w:rsidP="00187706">
      <w:pPr>
        <w:shd w:val="clear" w:color="auto" w:fill="FFFFFF"/>
        <w:spacing w:after="0" w:line="240" w:lineRule="auto"/>
        <w:ind w:left="10" w:right="24"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Расчё</w:t>
      </w:r>
      <w:r w:rsidR="00187706" w:rsidRPr="00187706">
        <w:rPr>
          <w:rFonts w:ascii="Times New Roman" w:eastAsia="Times New Roman" w:hAnsi="Times New Roman" w:cs="Times New Roman"/>
          <w:sz w:val="28"/>
          <w:szCs w:val="28"/>
          <w:lang w:eastAsia="ru-RU"/>
        </w:rPr>
        <w:t>тную нагрузку на тарельчатые изоляторы принимают равной половине часовой испытательной.</w:t>
      </w:r>
    </w:p>
    <w:p w:rsidR="00187706" w:rsidRPr="00187706" w:rsidRDefault="00187706" w:rsidP="00187706">
      <w:pPr>
        <w:shd w:val="clear" w:color="auto" w:fill="FFFFFF"/>
        <w:spacing w:after="0" w:line="240" w:lineRule="auto"/>
        <w:ind w:left="17"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 xml:space="preserve">В местностях, прилегающих к химическим, металлургическим, цементным заводам, воздух содержит значительное </w:t>
      </w:r>
      <w:r w:rsidRPr="00187706">
        <w:rPr>
          <w:rFonts w:ascii="Times New Roman" w:eastAsia="Times New Roman" w:hAnsi="Times New Roman" w:cs="Times New Roman"/>
          <w:spacing w:val="-1"/>
          <w:sz w:val="28"/>
          <w:szCs w:val="28"/>
          <w:lang w:eastAsia="ru-RU"/>
        </w:rPr>
        <w:t xml:space="preserve">количество пыли, серы и других веществ, </w:t>
      </w:r>
      <w:r w:rsidRPr="00187706">
        <w:rPr>
          <w:rFonts w:ascii="Times New Roman" w:eastAsia="Times New Roman" w:hAnsi="Times New Roman" w:cs="Times New Roman"/>
          <w:sz w:val="28"/>
          <w:szCs w:val="28"/>
          <w:lang w:eastAsia="ru-RU"/>
        </w:rPr>
        <w:t>которые образуют на поверхности изоляторов вредный осадок, снижающий их электрическую проч</w:t>
      </w:r>
      <w:r w:rsidR="00572AFA">
        <w:rPr>
          <w:rFonts w:ascii="Times New Roman" w:eastAsia="Times New Roman" w:hAnsi="Times New Roman" w:cs="Times New Roman"/>
          <w:sz w:val="28"/>
          <w:szCs w:val="28"/>
          <w:lang w:eastAsia="ru-RU"/>
        </w:rPr>
        <w:t>ность. Вблизи моря и солё</w:t>
      </w:r>
      <w:r w:rsidR="000165A2">
        <w:rPr>
          <w:rFonts w:ascii="Times New Roman" w:eastAsia="Times New Roman" w:hAnsi="Times New Roman" w:cs="Times New Roman"/>
          <w:sz w:val="28"/>
          <w:szCs w:val="28"/>
          <w:lang w:eastAsia="ru-RU"/>
        </w:rPr>
        <w:t>ных озё</w:t>
      </w:r>
      <w:r w:rsidRPr="00187706">
        <w:rPr>
          <w:rFonts w:ascii="Times New Roman" w:eastAsia="Times New Roman" w:hAnsi="Times New Roman" w:cs="Times New Roman"/>
          <w:sz w:val="28"/>
          <w:szCs w:val="28"/>
          <w:lang w:eastAsia="ru-RU"/>
        </w:rPr>
        <w:t>р воздух имеет большую влажность и содержит значительное количество соли, которая также образует вредный осадок. Нормальные изолятор</w:t>
      </w:r>
      <w:r w:rsidR="000165A2">
        <w:rPr>
          <w:rFonts w:ascii="Times New Roman" w:eastAsia="Times New Roman" w:hAnsi="Times New Roman" w:cs="Times New Roman"/>
          <w:sz w:val="28"/>
          <w:szCs w:val="28"/>
          <w:lang w:eastAsia="ru-RU"/>
        </w:rPr>
        <w:t>ы, используемые в районах, удалё</w:t>
      </w:r>
      <w:r w:rsidRPr="00187706">
        <w:rPr>
          <w:rFonts w:ascii="Times New Roman" w:eastAsia="Times New Roman" w:hAnsi="Times New Roman" w:cs="Times New Roman"/>
          <w:sz w:val="28"/>
          <w:szCs w:val="28"/>
          <w:lang w:eastAsia="ru-RU"/>
        </w:rPr>
        <w:t>нных от источников загрязнения, имеют отношение длины пути утечки к наибольшему рабочему напряжению около 1,5 см/кВ. Для РУ, подверженных загрязнению, применяют изоляторы осо</w:t>
      </w:r>
      <w:r w:rsidRPr="00187706">
        <w:rPr>
          <w:rFonts w:ascii="Times New Roman" w:eastAsia="Times New Roman" w:hAnsi="Times New Roman" w:cs="Times New Roman"/>
          <w:sz w:val="28"/>
          <w:szCs w:val="28"/>
          <w:lang w:eastAsia="ru-RU"/>
        </w:rPr>
        <w:softHyphen/>
        <w:t>бой конструкции или увеличивают число изоляторов в гирляндах. Прибегают также к периодической обмывке или обтирке изоляторов.</w:t>
      </w:r>
    </w:p>
    <w:p w:rsidR="00187706" w:rsidRPr="00187706" w:rsidRDefault="00187706" w:rsidP="00187706">
      <w:pPr>
        <w:shd w:val="clear" w:color="auto" w:fill="FFFFFF"/>
        <w:spacing w:after="0" w:line="240" w:lineRule="auto"/>
        <w:ind w:right="22"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Тарельчатые изоляторы, предназна</w:t>
      </w:r>
      <w:r w:rsidR="00572AFA">
        <w:rPr>
          <w:rFonts w:ascii="Times New Roman" w:eastAsia="Times New Roman" w:hAnsi="Times New Roman" w:cs="Times New Roman"/>
          <w:sz w:val="28"/>
          <w:szCs w:val="28"/>
          <w:lang w:eastAsia="ru-RU"/>
        </w:rPr>
        <w:t>ченные для местностей с загрязнё</w:t>
      </w:r>
      <w:r w:rsidRPr="00187706">
        <w:rPr>
          <w:rFonts w:ascii="Times New Roman" w:eastAsia="Times New Roman" w:hAnsi="Times New Roman" w:cs="Times New Roman"/>
          <w:sz w:val="28"/>
          <w:szCs w:val="28"/>
          <w:lang w:eastAsia="ru-RU"/>
        </w:rPr>
        <w:t xml:space="preserve">нным </w:t>
      </w:r>
      <w:r w:rsidRPr="00187706">
        <w:rPr>
          <w:rFonts w:ascii="Times New Roman" w:eastAsia="Times New Roman" w:hAnsi="Times New Roman" w:cs="Times New Roman"/>
          <w:spacing w:val="-1"/>
          <w:sz w:val="28"/>
          <w:szCs w:val="28"/>
          <w:lang w:eastAsia="ru-RU"/>
        </w:rPr>
        <w:t xml:space="preserve">воздухом (рис. 4.8), имеют увеличенную </w:t>
      </w:r>
      <w:r w:rsidRPr="00187706">
        <w:rPr>
          <w:rFonts w:ascii="Times New Roman" w:eastAsia="Times New Roman" w:hAnsi="Times New Roman" w:cs="Times New Roman"/>
          <w:sz w:val="28"/>
          <w:szCs w:val="28"/>
          <w:lang w:eastAsia="ru-RU"/>
        </w:rPr>
        <w:t xml:space="preserve">длину пути тока утечки и выполнены так, чтобы поверхность их была в наибольшей мере доступна очищающему действию дождя и ветра. </w:t>
      </w:r>
    </w:p>
    <w:p w:rsidR="00187706" w:rsidRPr="00187706" w:rsidRDefault="00187706" w:rsidP="00187706">
      <w:pPr>
        <w:shd w:val="clear" w:color="auto" w:fill="FFFFFF"/>
        <w:spacing w:after="0" w:line="240" w:lineRule="auto"/>
        <w:ind w:right="22"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2184400" cy="1473200"/>
            <wp:effectExtent l="0" t="0" r="6350" b="0"/>
            <wp:docPr id="8" name="Рисунок 8" descr="prob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roba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84400" cy="1473200"/>
                    </a:xfrm>
                    <a:prstGeom prst="rect">
                      <a:avLst/>
                    </a:prstGeom>
                    <a:noFill/>
                    <a:ln>
                      <a:noFill/>
                    </a:ln>
                  </pic:spPr>
                </pic:pic>
              </a:graphicData>
            </a:graphic>
          </wp:inline>
        </w:drawing>
      </w:r>
    </w:p>
    <w:p w:rsidR="00187706" w:rsidRPr="00187706" w:rsidRDefault="00187706" w:rsidP="00187706">
      <w:pPr>
        <w:shd w:val="clear" w:color="auto" w:fill="FFFFFF"/>
        <w:spacing w:after="0" w:line="240" w:lineRule="auto"/>
        <w:ind w:right="22"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 xml:space="preserve">Рис. 4.8 Подвесной изолятор для местности с </w:t>
      </w:r>
      <w:r w:rsidR="0066317B" w:rsidRPr="00187706">
        <w:rPr>
          <w:rFonts w:ascii="Times New Roman" w:eastAsia="Times New Roman" w:hAnsi="Times New Roman" w:cs="Times New Roman"/>
          <w:sz w:val="28"/>
          <w:szCs w:val="28"/>
          <w:lang w:eastAsia="ru-RU"/>
        </w:rPr>
        <w:t>загрязнённым</w:t>
      </w:r>
      <w:r w:rsidRPr="00187706">
        <w:rPr>
          <w:rFonts w:ascii="Times New Roman" w:eastAsia="Times New Roman" w:hAnsi="Times New Roman" w:cs="Times New Roman"/>
          <w:sz w:val="28"/>
          <w:szCs w:val="28"/>
          <w:lang w:eastAsia="ru-RU"/>
        </w:rPr>
        <w:t xml:space="preserve"> воздухом.</w:t>
      </w:r>
    </w:p>
    <w:p w:rsidR="00187706" w:rsidRPr="00187706" w:rsidRDefault="00187706" w:rsidP="00187706">
      <w:pPr>
        <w:shd w:val="clear" w:color="auto" w:fill="FFFFFF"/>
        <w:spacing w:after="0" w:line="240" w:lineRule="auto"/>
        <w:ind w:right="22" w:firstLine="720"/>
        <w:jc w:val="both"/>
        <w:rPr>
          <w:rFonts w:ascii="Times New Roman" w:eastAsia="Times New Roman" w:hAnsi="Times New Roman" w:cs="Times New Roman"/>
          <w:sz w:val="28"/>
          <w:szCs w:val="28"/>
          <w:lang w:eastAsia="ru-RU"/>
        </w:rPr>
      </w:pPr>
    </w:p>
    <w:p w:rsidR="00187706" w:rsidRPr="00187706" w:rsidRDefault="00187706" w:rsidP="00BB5719">
      <w:pPr>
        <w:shd w:val="clear" w:color="auto" w:fill="FFFFFF"/>
        <w:spacing w:after="0" w:line="240" w:lineRule="auto"/>
        <w:ind w:right="22"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При одинаковой степени загрязнения и увлажнения разрядные напряжения у изоляторов особой конструкции приблизительно в 1,5 раза выше, чем у изоляторов обычного исполнения.</w:t>
      </w:r>
    </w:p>
    <w:p w:rsidR="00BB5719" w:rsidRDefault="0066317B" w:rsidP="00D360FE">
      <w:pPr>
        <w:pStyle w:val="1"/>
        <w:rPr>
          <w:rFonts w:ascii="Times New Roman" w:eastAsia="Times New Roman" w:hAnsi="Times New Roman" w:cs="Times New Roman"/>
          <w:lang w:eastAsia="ru-RU"/>
        </w:rPr>
      </w:pPr>
      <w:bookmarkStart w:id="1" w:name="_Toc427334280"/>
      <w:r>
        <w:rPr>
          <w:rFonts w:ascii="Times New Roman" w:eastAsia="Times New Roman" w:hAnsi="Times New Roman" w:cs="Times New Roman"/>
          <w:lang w:eastAsia="ru-RU"/>
        </w:rPr>
        <w:tab/>
      </w:r>
      <w:r w:rsidR="00BB5719">
        <w:rPr>
          <w:rFonts w:ascii="Times New Roman" w:eastAsia="Times New Roman" w:hAnsi="Times New Roman" w:cs="Times New Roman"/>
          <w:lang w:eastAsia="ru-RU"/>
        </w:rPr>
        <w:t xml:space="preserve">4.2 </w:t>
      </w:r>
      <w:r w:rsidR="00572AFA">
        <w:rPr>
          <w:rFonts w:ascii="Times New Roman" w:eastAsia="Times New Roman" w:hAnsi="Times New Roman" w:cs="Times New Roman"/>
          <w:lang w:eastAsia="ru-RU"/>
        </w:rPr>
        <w:t>Неизолированные жё</w:t>
      </w:r>
      <w:r w:rsidR="00187706" w:rsidRPr="00BB5719">
        <w:rPr>
          <w:rFonts w:ascii="Times New Roman" w:eastAsia="Times New Roman" w:hAnsi="Times New Roman" w:cs="Times New Roman"/>
          <w:lang w:eastAsia="ru-RU"/>
        </w:rPr>
        <w:t>сткие проводники.</w:t>
      </w:r>
      <w:bookmarkEnd w:id="1"/>
      <w:r w:rsidR="00187706" w:rsidRPr="00187706">
        <w:rPr>
          <w:rFonts w:ascii="Times New Roman" w:eastAsia="Times New Roman" w:hAnsi="Times New Roman" w:cs="Times New Roman"/>
          <w:lang w:eastAsia="ru-RU"/>
        </w:rPr>
        <w:t xml:space="preserve"> </w:t>
      </w:r>
    </w:p>
    <w:p w:rsidR="00187706" w:rsidRPr="00187706" w:rsidRDefault="00187706" w:rsidP="00187706">
      <w:pPr>
        <w:shd w:val="clear" w:color="auto" w:fill="FFFFFF"/>
        <w:spacing w:after="0" w:line="240" w:lineRule="auto"/>
        <w:ind w:right="10"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 xml:space="preserve">Проводники этого вида принято называть шинами. По соображениям экономического порядка применяют исключительно шины из алюминия и его сплавов с различными электрическими и механическими </w:t>
      </w:r>
      <w:r w:rsidRPr="00187706">
        <w:rPr>
          <w:rFonts w:ascii="Times New Roman" w:eastAsia="Times New Roman" w:hAnsi="Times New Roman" w:cs="Times New Roman"/>
          <w:sz w:val="28"/>
          <w:szCs w:val="28"/>
          <w:lang w:eastAsia="ru-RU"/>
        </w:rPr>
        <w:lastRenderedPageBreak/>
        <w:t>характеристиками. Форму и размеры поперечного сечения шины выбирают в соответствии с рабочим током, учитывая явление поверхностного эффекта, а также требования термической и динамической стойкости при КЗ.</w:t>
      </w:r>
    </w:p>
    <w:p w:rsidR="00187706" w:rsidRPr="00187706" w:rsidRDefault="00187706" w:rsidP="00187706">
      <w:pPr>
        <w:shd w:val="clear" w:color="auto" w:fill="FFFFFF"/>
        <w:spacing w:after="0" w:line="240" w:lineRule="auto"/>
        <w:ind w:left="5"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bCs/>
          <w:spacing w:val="-6"/>
          <w:sz w:val="28"/>
          <w:szCs w:val="28"/>
          <w:lang w:eastAsia="ru-RU"/>
        </w:rPr>
        <w:t xml:space="preserve">Поверхностный эффект проявляется в том, что </w:t>
      </w:r>
      <w:r w:rsidRPr="00187706">
        <w:rPr>
          <w:rFonts w:ascii="Times New Roman" w:eastAsia="Times New Roman" w:hAnsi="Times New Roman" w:cs="Times New Roman"/>
          <w:spacing w:val="-1"/>
          <w:sz w:val="28"/>
          <w:szCs w:val="28"/>
          <w:lang w:eastAsia="ru-RU"/>
        </w:rPr>
        <w:t>переменный ток вытесняется к поверх</w:t>
      </w:r>
      <w:r w:rsidRPr="00187706">
        <w:rPr>
          <w:rFonts w:ascii="Times New Roman" w:eastAsia="Times New Roman" w:hAnsi="Times New Roman" w:cs="Times New Roman"/>
          <w:sz w:val="28"/>
          <w:szCs w:val="28"/>
          <w:lang w:eastAsia="ru-RU"/>
        </w:rPr>
        <w:t xml:space="preserve">ности проводника, при этом потери мощности увеличиваются, что равносильно увеличению сопротивления. Отношение активного сопротивления </w:t>
      </w:r>
      <w:r w:rsidRPr="00187706">
        <w:rPr>
          <w:rFonts w:ascii="Times New Roman" w:eastAsia="Times New Roman" w:hAnsi="Times New Roman" w:cs="Times New Roman"/>
          <w:iCs/>
          <w:sz w:val="28"/>
          <w:szCs w:val="28"/>
          <w:lang w:val="en-US" w:eastAsia="ru-RU"/>
        </w:rPr>
        <w:t>R</w:t>
      </w:r>
      <w:r w:rsidRPr="00187706">
        <w:rPr>
          <w:rFonts w:ascii="Times New Roman" w:eastAsia="Times New Roman" w:hAnsi="Times New Roman" w:cs="Times New Roman"/>
          <w:iCs/>
          <w:sz w:val="28"/>
          <w:szCs w:val="28"/>
          <w:vertAlign w:val="subscript"/>
          <w:lang w:val="en-US" w:eastAsia="ru-RU"/>
        </w:rPr>
        <w:t>a</w:t>
      </w:r>
      <w:r w:rsidRPr="00187706">
        <w:rPr>
          <w:rFonts w:ascii="Times New Roman" w:eastAsia="Times New Roman" w:hAnsi="Times New Roman" w:cs="Times New Roman"/>
          <w:iCs/>
          <w:sz w:val="28"/>
          <w:szCs w:val="28"/>
          <w:vertAlign w:val="subscript"/>
          <w:lang w:eastAsia="ru-RU"/>
        </w:rPr>
        <w:t xml:space="preserve"> </w:t>
      </w:r>
      <w:r w:rsidR="00BB00AD">
        <w:rPr>
          <w:rFonts w:ascii="Times New Roman" w:eastAsia="Times New Roman" w:hAnsi="Times New Roman" w:cs="Times New Roman"/>
          <w:sz w:val="28"/>
          <w:szCs w:val="28"/>
          <w:lang w:eastAsia="ru-RU"/>
        </w:rPr>
        <w:t>уединё</w:t>
      </w:r>
      <w:r w:rsidRPr="00187706">
        <w:rPr>
          <w:rFonts w:ascii="Times New Roman" w:eastAsia="Times New Roman" w:hAnsi="Times New Roman" w:cs="Times New Roman"/>
          <w:sz w:val="28"/>
          <w:szCs w:val="28"/>
          <w:lang w:eastAsia="ru-RU"/>
        </w:rPr>
        <w:t xml:space="preserve">нного проводника при переменном токе к сопротивлению </w:t>
      </w:r>
      <w:r w:rsidRPr="00187706">
        <w:rPr>
          <w:rFonts w:ascii="Times New Roman" w:eastAsia="Times New Roman" w:hAnsi="Times New Roman" w:cs="Times New Roman"/>
          <w:iCs/>
          <w:sz w:val="28"/>
          <w:szCs w:val="28"/>
          <w:lang w:val="en-US" w:eastAsia="ru-RU"/>
        </w:rPr>
        <w:t>R</w:t>
      </w:r>
      <w:r w:rsidRPr="00187706">
        <w:rPr>
          <w:rFonts w:ascii="Times New Roman" w:eastAsia="Times New Roman" w:hAnsi="Times New Roman" w:cs="Times New Roman"/>
          <w:iCs/>
          <w:sz w:val="28"/>
          <w:szCs w:val="28"/>
          <w:lang w:eastAsia="ru-RU"/>
        </w:rPr>
        <w:t xml:space="preserve"> </w:t>
      </w:r>
      <w:r w:rsidRPr="00187706">
        <w:rPr>
          <w:rFonts w:ascii="Times New Roman" w:eastAsia="Times New Roman" w:hAnsi="Times New Roman" w:cs="Times New Roman"/>
          <w:sz w:val="28"/>
          <w:szCs w:val="28"/>
          <w:lang w:eastAsia="ru-RU"/>
        </w:rPr>
        <w:t xml:space="preserve">при постоянном токе и той же температуре называют </w:t>
      </w:r>
      <w:r w:rsidRPr="00187706">
        <w:rPr>
          <w:rFonts w:ascii="Times New Roman" w:eastAsia="Times New Roman" w:hAnsi="Times New Roman" w:cs="Times New Roman"/>
          <w:spacing w:val="38"/>
          <w:sz w:val="28"/>
          <w:szCs w:val="28"/>
          <w:lang w:eastAsia="ru-RU"/>
        </w:rPr>
        <w:t>коэффициентом</w:t>
      </w:r>
      <w:r w:rsidRPr="00187706">
        <w:rPr>
          <w:rFonts w:ascii="Times New Roman" w:eastAsia="Times New Roman" w:hAnsi="Times New Roman" w:cs="Times New Roman"/>
          <w:sz w:val="28"/>
          <w:szCs w:val="28"/>
          <w:lang w:eastAsia="ru-RU"/>
        </w:rPr>
        <w:t xml:space="preserve"> по</w:t>
      </w:r>
      <w:r w:rsidRPr="00187706">
        <w:rPr>
          <w:rFonts w:ascii="Times New Roman" w:eastAsia="Times New Roman" w:hAnsi="Times New Roman" w:cs="Times New Roman"/>
          <w:spacing w:val="41"/>
          <w:sz w:val="28"/>
          <w:szCs w:val="28"/>
          <w:lang w:eastAsia="ru-RU"/>
        </w:rPr>
        <w:t>верхностного</w:t>
      </w:r>
      <w:r w:rsidRPr="00187706">
        <w:rPr>
          <w:rFonts w:ascii="Times New Roman" w:eastAsia="Times New Roman" w:hAnsi="Times New Roman" w:cs="Times New Roman"/>
          <w:sz w:val="28"/>
          <w:szCs w:val="28"/>
          <w:lang w:eastAsia="ru-RU"/>
        </w:rPr>
        <w:t xml:space="preserve"> </w:t>
      </w:r>
      <w:r w:rsidRPr="00187706">
        <w:rPr>
          <w:rFonts w:ascii="Times New Roman" w:eastAsia="Times New Roman" w:hAnsi="Times New Roman" w:cs="Times New Roman"/>
          <w:spacing w:val="36"/>
          <w:sz w:val="28"/>
          <w:szCs w:val="28"/>
          <w:lang w:eastAsia="ru-RU"/>
        </w:rPr>
        <w:t>эффекта</w:t>
      </w:r>
      <w:r w:rsidRPr="00187706">
        <w:rPr>
          <w:rFonts w:ascii="Times New Roman" w:eastAsia="Times New Roman" w:hAnsi="Times New Roman" w:cs="Times New Roman"/>
          <w:sz w:val="28"/>
          <w:szCs w:val="28"/>
          <w:lang w:eastAsia="ru-RU"/>
        </w:rPr>
        <w:t xml:space="preserve"> </w:t>
      </w:r>
      <w:r w:rsidRPr="00187706">
        <w:rPr>
          <w:rFonts w:ascii="Times New Roman" w:eastAsia="Times New Roman" w:hAnsi="Times New Roman" w:cs="Times New Roman"/>
          <w:iCs/>
          <w:sz w:val="28"/>
          <w:szCs w:val="28"/>
          <w:lang w:eastAsia="ru-RU"/>
        </w:rPr>
        <w:t>К</w:t>
      </w:r>
      <w:r w:rsidRPr="00187706">
        <w:rPr>
          <w:rFonts w:ascii="Times New Roman" w:eastAsia="Times New Roman" w:hAnsi="Times New Roman" w:cs="Times New Roman"/>
          <w:iCs/>
          <w:sz w:val="28"/>
          <w:szCs w:val="28"/>
          <w:vertAlign w:val="subscript"/>
          <w:lang w:eastAsia="ru-RU"/>
        </w:rPr>
        <w:t>п</w:t>
      </w:r>
      <w:r w:rsidRPr="00187706">
        <w:rPr>
          <w:rFonts w:ascii="Times New Roman" w:eastAsia="Times New Roman" w:hAnsi="Times New Roman" w:cs="Times New Roman"/>
          <w:iCs/>
          <w:sz w:val="28"/>
          <w:szCs w:val="28"/>
          <w:lang w:eastAsia="ru-RU"/>
        </w:rPr>
        <w:t xml:space="preserve"> </w:t>
      </w:r>
      <w:r w:rsidRPr="00187706">
        <w:rPr>
          <w:rFonts w:ascii="Times New Roman" w:eastAsia="Times New Roman" w:hAnsi="Times New Roman" w:cs="Times New Roman"/>
          <w:sz w:val="28"/>
          <w:szCs w:val="28"/>
          <w:lang w:eastAsia="ru-RU"/>
        </w:rPr>
        <w:t xml:space="preserve">= </w:t>
      </w:r>
      <w:r w:rsidRPr="00187706">
        <w:rPr>
          <w:rFonts w:ascii="Times New Roman" w:eastAsia="Times New Roman" w:hAnsi="Times New Roman" w:cs="Times New Roman"/>
          <w:iCs/>
          <w:sz w:val="28"/>
          <w:szCs w:val="28"/>
          <w:lang w:eastAsia="ru-RU"/>
        </w:rPr>
        <w:t xml:space="preserve">= </w:t>
      </w:r>
      <w:r w:rsidRPr="00187706">
        <w:rPr>
          <w:rFonts w:ascii="Times New Roman" w:eastAsia="Times New Roman" w:hAnsi="Times New Roman" w:cs="Times New Roman"/>
          <w:iCs/>
          <w:sz w:val="28"/>
          <w:szCs w:val="28"/>
          <w:lang w:val="en-US" w:eastAsia="ru-RU"/>
        </w:rPr>
        <w:t>R</w:t>
      </w:r>
      <w:r w:rsidRPr="00187706">
        <w:rPr>
          <w:rFonts w:ascii="Times New Roman" w:eastAsia="Times New Roman" w:hAnsi="Times New Roman" w:cs="Times New Roman"/>
          <w:iCs/>
          <w:sz w:val="28"/>
          <w:szCs w:val="28"/>
          <w:lang w:eastAsia="ru-RU"/>
        </w:rPr>
        <w:t>.</w:t>
      </w:r>
      <w:r w:rsidRPr="00187706">
        <w:rPr>
          <w:rFonts w:ascii="Times New Roman" w:eastAsia="Times New Roman" w:hAnsi="Times New Roman" w:cs="Times New Roman"/>
          <w:iCs/>
          <w:sz w:val="28"/>
          <w:szCs w:val="28"/>
          <w:vertAlign w:val="subscript"/>
          <w:lang w:eastAsia="ru-RU"/>
        </w:rPr>
        <w:t>а</w:t>
      </w:r>
      <w:r w:rsidRPr="00187706">
        <w:rPr>
          <w:rFonts w:ascii="Times New Roman" w:eastAsia="Times New Roman" w:hAnsi="Times New Roman" w:cs="Times New Roman"/>
          <w:iCs/>
          <w:sz w:val="28"/>
          <w:szCs w:val="28"/>
          <w:lang w:eastAsia="ru-RU"/>
        </w:rPr>
        <w:t>/</w:t>
      </w:r>
      <w:r w:rsidRPr="00187706">
        <w:rPr>
          <w:rFonts w:ascii="Times New Roman" w:eastAsia="Times New Roman" w:hAnsi="Times New Roman" w:cs="Times New Roman"/>
          <w:iCs/>
          <w:sz w:val="28"/>
          <w:szCs w:val="28"/>
          <w:lang w:val="en-US" w:eastAsia="ru-RU"/>
        </w:rPr>
        <w:t>R</w:t>
      </w:r>
      <w:r w:rsidRPr="00187706">
        <w:rPr>
          <w:rFonts w:ascii="Times New Roman" w:eastAsia="Times New Roman" w:hAnsi="Times New Roman" w:cs="Times New Roman"/>
          <w:iCs/>
          <w:sz w:val="28"/>
          <w:szCs w:val="28"/>
          <w:lang w:eastAsia="ru-RU"/>
        </w:rPr>
        <w:t xml:space="preserve">. </w:t>
      </w:r>
      <w:r w:rsidRPr="00187706">
        <w:rPr>
          <w:rFonts w:ascii="Times New Roman" w:eastAsia="Times New Roman" w:hAnsi="Times New Roman" w:cs="Times New Roman"/>
          <w:sz w:val="28"/>
          <w:szCs w:val="28"/>
          <w:lang w:eastAsia="ru-RU"/>
        </w:rPr>
        <w:t xml:space="preserve">Он зависит от формы и размеров поперечного сечения проводника, а также от частоты тока. </w:t>
      </w:r>
    </w:p>
    <w:p w:rsidR="00187706" w:rsidRPr="00187706" w:rsidRDefault="00187706" w:rsidP="00187706">
      <w:pPr>
        <w:shd w:val="clear" w:color="auto" w:fill="FFFFFF"/>
        <w:spacing w:after="0" w:line="240" w:lineRule="auto"/>
        <w:ind w:left="17" w:firstLine="720"/>
        <w:jc w:val="both"/>
        <w:rPr>
          <w:rFonts w:ascii="Times New Roman" w:eastAsia="Times New Roman" w:hAnsi="Times New Roman" w:cs="Times New Roman"/>
          <w:iCs/>
          <w:sz w:val="28"/>
          <w:szCs w:val="28"/>
          <w:lang w:eastAsia="ru-RU"/>
        </w:rPr>
      </w:pPr>
      <w:r w:rsidRPr="00187706">
        <w:rPr>
          <w:rFonts w:ascii="Times New Roman" w:eastAsia="Times New Roman" w:hAnsi="Times New Roman" w:cs="Times New Roman"/>
          <w:bCs/>
          <w:i/>
          <w:sz w:val="28"/>
          <w:szCs w:val="28"/>
          <w:lang w:eastAsia="ru-RU"/>
        </w:rPr>
        <w:t>Распростран</w:t>
      </w:r>
      <w:r w:rsidR="00A51807">
        <w:rPr>
          <w:rFonts w:ascii="Times New Roman" w:eastAsia="Times New Roman" w:hAnsi="Times New Roman" w:cs="Times New Roman"/>
          <w:bCs/>
          <w:i/>
          <w:sz w:val="28"/>
          <w:szCs w:val="28"/>
          <w:lang w:eastAsia="ru-RU"/>
        </w:rPr>
        <w:t>ё</w:t>
      </w:r>
      <w:r w:rsidRPr="00187706">
        <w:rPr>
          <w:rFonts w:ascii="Times New Roman" w:eastAsia="Times New Roman" w:hAnsi="Times New Roman" w:cs="Times New Roman"/>
          <w:bCs/>
          <w:i/>
          <w:sz w:val="28"/>
          <w:szCs w:val="28"/>
          <w:lang w:eastAsia="ru-RU"/>
        </w:rPr>
        <w:t xml:space="preserve">нные формы поперечного </w:t>
      </w:r>
      <w:r w:rsidRPr="00187706">
        <w:rPr>
          <w:rFonts w:ascii="Times New Roman" w:eastAsia="Times New Roman" w:hAnsi="Times New Roman" w:cs="Times New Roman"/>
          <w:bCs/>
          <w:i/>
          <w:spacing w:val="-2"/>
          <w:sz w:val="28"/>
          <w:szCs w:val="28"/>
          <w:lang w:eastAsia="ru-RU"/>
        </w:rPr>
        <w:t>сечения шин</w:t>
      </w:r>
      <w:r w:rsidRPr="00187706">
        <w:rPr>
          <w:rFonts w:ascii="Times New Roman" w:eastAsia="Times New Roman" w:hAnsi="Times New Roman" w:cs="Times New Roman"/>
          <w:bCs/>
          <w:spacing w:val="-2"/>
          <w:sz w:val="28"/>
          <w:szCs w:val="28"/>
          <w:lang w:eastAsia="ru-RU"/>
        </w:rPr>
        <w:t xml:space="preserve">. </w:t>
      </w:r>
      <w:r w:rsidRPr="00187706">
        <w:rPr>
          <w:rFonts w:ascii="Times New Roman" w:eastAsia="Times New Roman" w:hAnsi="Times New Roman" w:cs="Times New Roman"/>
          <w:spacing w:val="-2"/>
          <w:sz w:val="28"/>
          <w:szCs w:val="28"/>
          <w:lang w:eastAsia="ru-RU"/>
        </w:rPr>
        <w:t>Простейшая форма по</w:t>
      </w:r>
      <w:r w:rsidRPr="00187706">
        <w:rPr>
          <w:rFonts w:ascii="Times New Roman" w:eastAsia="Times New Roman" w:hAnsi="Times New Roman" w:cs="Times New Roman"/>
          <w:sz w:val="28"/>
          <w:szCs w:val="28"/>
          <w:lang w:eastAsia="ru-RU"/>
        </w:rPr>
        <w:t xml:space="preserve">перечного сечения шины — прямоугольная с отношением сторон </w:t>
      </w:r>
      <w:r w:rsidRPr="00187706">
        <w:rPr>
          <w:rFonts w:ascii="Times New Roman" w:eastAsia="Times New Roman" w:hAnsi="Times New Roman" w:cs="Times New Roman"/>
          <w:iCs/>
          <w:sz w:val="28"/>
          <w:szCs w:val="28"/>
          <w:lang w:val="en-US" w:eastAsia="ru-RU"/>
        </w:rPr>
        <w:t>b</w:t>
      </w:r>
      <w:r w:rsidRPr="00187706">
        <w:rPr>
          <w:rFonts w:ascii="Times New Roman" w:eastAsia="Times New Roman" w:hAnsi="Times New Roman" w:cs="Times New Roman"/>
          <w:iCs/>
          <w:sz w:val="28"/>
          <w:szCs w:val="28"/>
          <w:lang w:eastAsia="ru-RU"/>
        </w:rPr>
        <w:t>/</w:t>
      </w:r>
      <w:r w:rsidRPr="00187706">
        <w:rPr>
          <w:rFonts w:ascii="Times New Roman" w:eastAsia="Times New Roman" w:hAnsi="Times New Roman" w:cs="Times New Roman"/>
          <w:iCs/>
          <w:sz w:val="28"/>
          <w:szCs w:val="28"/>
          <w:lang w:val="en-US" w:eastAsia="ru-RU"/>
        </w:rPr>
        <w:t>h</w:t>
      </w:r>
      <w:r w:rsidRPr="00187706">
        <w:rPr>
          <w:rFonts w:ascii="Times New Roman" w:eastAsia="Times New Roman" w:hAnsi="Times New Roman" w:cs="Times New Roman"/>
          <w:iCs/>
          <w:sz w:val="28"/>
          <w:szCs w:val="28"/>
          <w:lang w:eastAsia="ru-RU"/>
        </w:rPr>
        <w:t xml:space="preserve"> </w:t>
      </w:r>
      <w:r w:rsidRPr="00187706">
        <w:rPr>
          <w:rFonts w:ascii="Times New Roman" w:eastAsia="Times New Roman" w:hAnsi="Times New Roman" w:cs="Times New Roman"/>
          <w:sz w:val="28"/>
          <w:szCs w:val="28"/>
          <w:lang w:eastAsia="ru-RU"/>
        </w:rPr>
        <w:t xml:space="preserve">от 1/8 до 1/12 (рис. 4.9, </w:t>
      </w:r>
      <w:r w:rsidRPr="00187706">
        <w:rPr>
          <w:rFonts w:ascii="Times New Roman" w:eastAsia="Times New Roman" w:hAnsi="Times New Roman" w:cs="Times New Roman"/>
          <w:iCs/>
          <w:sz w:val="28"/>
          <w:szCs w:val="28"/>
          <w:lang w:eastAsia="ru-RU"/>
        </w:rPr>
        <w:t xml:space="preserve">а). </w:t>
      </w:r>
    </w:p>
    <w:p w:rsidR="00187706" w:rsidRPr="00187706" w:rsidRDefault="00187706" w:rsidP="00187706">
      <w:pPr>
        <w:shd w:val="clear" w:color="auto" w:fill="FFFFFF"/>
        <w:spacing w:after="0" w:line="240" w:lineRule="auto"/>
        <w:ind w:left="17" w:firstLine="72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noProof/>
          <w:sz w:val="28"/>
          <w:szCs w:val="28"/>
          <w:lang w:eastAsia="ru-RU"/>
        </w:rPr>
        <w:drawing>
          <wp:inline distT="0" distB="0" distL="0" distR="0">
            <wp:extent cx="3928745" cy="1405255"/>
            <wp:effectExtent l="0" t="0" r="0" b="4445"/>
            <wp:docPr id="7" name="Рисунок 7" descr="prob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oba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928745" cy="1405255"/>
                    </a:xfrm>
                    <a:prstGeom prst="rect">
                      <a:avLst/>
                    </a:prstGeom>
                    <a:noFill/>
                    <a:ln>
                      <a:noFill/>
                    </a:ln>
                  </pic:spPr>
                </pic:pic>
              </a:graphicData>
            </a:graphic>
          </wp:inline>
        </w:drawing>
      </w:r>
    </w:p>
    <w:p w:rsidR="00187706" w:rsidRPr="00187706" w:rsidRDefault="00A51807" w:rsidP="00187706">
      <w:pPr>
        <w:shd w:val="clear" w:color="auto" w:fill="FFFFFF"/>
        <w:spacing w:after="0" w:line="240" w:lineRule="auto"/>
        <w:ind w:left="17" w:firstLine="72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Рис. 4.9 Распространё</w:t>
      </w:r>
      <w:r w:rsidR="00187706" w:rsidRPr="00187706">
        <w:rPr>
          <w:rFonts w:ascii="Times New Roman" w:eastAsia="Times New Roman" w:hAnsi="Times New Roman" w:cs="Times New Roman"/>
          <w:bCs/>
          <w:sz w:val="28"/>
          <w:szCs w:val="28"/>
          <w:lang w:eastAsia="ru-RU"/>
        </w:rPr>
        <w:t>нные виды шин.</w:t>
      </w:r>
    </w:p>
    <w:p w:rsidR="00187706" w:rsidRPr="00187706" w:rsidRDefault="00187706" w:rsidP="00187706">
      <w:pPr>
        <w:shd w:val="clear" w:color="auto" w:fill="FFFFFF"/>
        <w:spacing w:after="0" w:line="240" w:lineRule="auto"/>
        <w:ind w:left="17" w:firstLine="720"/>
        <w:jc w:val="both"/>
        <w:rPr>
          <w:rFonts w:ascii="Times New Roman" w:eastAsia="Times New Roman" w:hAnsi="Times New Roman" w:cs="Times New Roman"/>
          <w:iCs/>
          <w:sz w:val="28"/>
          <w:szCs w:val="28"/>
          <w:lang w:eastAsia="ru-RU"/>
        </w:rPr>
      </w:pPr>
    </w:p>
    <w:p w:rsidR="00187706" w:rsidRPr="00187706" w:rsidRDefault="00187706" w:rsidP="00187706">
      <w:pPr>
        <w:shd w:val="clear" w:color="auto" w:fill="FFFFFF"/>
        <w:spacing w:after="0" w:line="240" w:lineRule="auto"/>
        <w:ind w:left="17"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Это так называемые плоские шины. Они обеспечивают хороший отвод тепла в окружающую среду, поскольку отношен</w:t>
      </w:r>
      <w:r w:rsidR="00A51807">
        <w:rPr>
          <w:rFonts w:ascii="Times New Roman" w:eastAsia="Times New Roman" w:hAnsi="Times New Roman" w:cs="Times New Roman"/>
          <w:sz w:val="28"/>
          <w:szCs w:val="28"/>
          <w:lang w:eastAsia="ru-RU"/>
        </w:rPr>
        <w:t>ие поверхности охлаждения к объё</w:t>
      </w:r>
      <w:r w:rsidRPr="00187706">
        <w:rPr>
          <w:rFonts w:ascii="Times New Roman" w:eastAsia="Times New Roman" w:hAnsi="Times New Roman" w:cs="Times New Roman"/>
          <w:sz w:val="28"/>
          <w:szCs w:val="28"/>
          <w:lang w:eastAsia="ru-RU"/>
        </w:rPr>
        <w:t xml:space="preserve">му здесь больше, чем в шинах любой другой формы. Момент сопротивления изгибу относительно оси </w:t>
      </w:r>
      <w:r w:rsidRPr="00187706">
        <w:rPr>
          <w:rFonts w:ascii="Times New Roman" w:eastAsia="Times New Roman" w:hAnsi="Times New Roman" w:cs="Times New Roman"/>
          <w:sz w:val="28"/>
          <w:szCs w:val="28"/>
          <w:lang w:val="en-US" w:eastAsia="ru-RU"/>
        </w:rPr>
        <w:t>z</w:t>
      </w:r>
      <w:r w:rsidRPr="00187706">
        <w:rPr>
          <w:rFonts w:ascii="Times New Roman" w:eastAsia="Times New Roman" w:hAnsi="Times New Roman" w:cs="Times New Roman"/>
          <w:sz w:val="28"/>
          <w:szCs w:val="28"/>
          <w:lang w:eastAsia="ru-RU"/>
        </w:rPr>
        <w:t xml:space="preserve"> во много раз больше, чем относительно оси </w:t>
      </w:r>
      <w:r w:rsidRPr="00187706">
        <w:rPr>
          <w:rFonts w:ascii="Times New Roman" w:eastAsia="Times New Roman" w:hAnsi="Times New Roman" w:cs="Times New Roman"/>
          <w:iCs/>
          <w:sz w:val="28"/>
          <w:szCs w:val="28"/>
          <w:lang w:eastAsia="ru-RU"/>
        </w:rPr>
        <w:t xml:space="preserve">у. </w:t>
      </w:r>
      <w:r w:rsidRPr="00187706">
        <w:rPr>
          <w:rFonts w:ascii="Times New Roman" w:eastAsia="Times New Roman" w:hAnsi="Times New Roman" w:cs="Times New Roman"/>
          <w:sz w:val="28"/>
          <w:szCs w:val="28"/>
          <w:lang w:eastAsia="ru-RU"/>
        </w:rPr>
        <w:t xml:space="preserve">Следовательно, при расположении проводников трех фаз в </w:t>
      </w:r>
      <w:r w:rsidRPr="00187706">
        <w:rPr>
          <w:rFonts w:ascii="Times New Roman" w:eastAsia="Times New Roman" w:hAnsi="Times New Roman" w:cs="Times New Roman"/>
          <w:spacing w:val="-1"/>
          <w:sz w:val="28"/>
          <w:szCs w:val="28"/>
          <w:lang w:eastAsia="ru-RU"/>
        </w:rPr>
        <w:t xml:space="preserve">плоскости </w:t>
      </w:r>
      <w:r w:rsidRPr="00187706">
        <w:rPr>
          <w:rFonts w:ascii="Times New Roman" w:eastAsia="Times New Roman" w:hAnsi="Times New Roman" w:cs="Times New Roman"/>
          <w:iCs/>
          <w:spacing w:val="-1"/>
          <w:sz w:val="28"/>
          <w:szCs w:val="28"/>
          <w:lang w:eastAsia="ru-RU"/>
        </w:rPr>
        <w:t xml:space="preserve">у — у </w:t>
      </w:r>
      <w:r w:rsidRPr="00187706">
        <w:rPr>
          <w:rFonts w:ascii="Times New Roman" w:eastAsia="Times New Roman" w:hAnsi="Times New Roman" w:cs="Times New Roman"/>
          <w:spacing w:val="-1"/>
          <w:sz w:val="28"/>
          <w:szCs w:val="28"/>
          <w:lang w:eastAsia="ru-RU"/>
        </w:rPr>
        <w:t xml:space="preserve">плоские шины способны </w:t>
      </w:r>
      <w:r w:rsidRPr="00187706">
        <w:rPr>
          <w:rFonts w:ascii="Times New Roman" w:eastAsia="Times New Roman" w:hAnsi="Times New Roman" w:cs="Times New Roman"/>
          <w:sz w:val="28"/>
          <w:szCs w:val="28"/>
          <w:lang w:eastAsia="ru-RU"/>
        </w:rPr>
        <w:t>противостоять значительным электродинамическим силам при КЗ.</w:t>
      </w:r>
    </w:p>
    <w:p w:rsidR="00187706" w:rsidRPr="00187706" w:rsidRDefault="00187706" w:rsidP="00187706">
      <w:pPr>
        <w:shd w:val="clear" w:color="auto" w:fill="FFFFFF"/>
        <w:spacing w:before="2" w:after="0" w:line="240" w:lineRule="auto"/>
        <w:ind w:left="12" w:right="7"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Плоские шины изготовляют с поперечным сечением до 120 х 10=1200 мм</w:t>
      </w:r>
      <w:r w:rsidRPr="00187706">
        <w:rPr>
          <w:rFonts w:ascii="Times New Roman" w:eastAsia="Times New Roman" w:hAnsi="Times New Roman" w:cs="Times New Roman"/>
          <w:sz w:val="28"/>
          <w:szCs w:val="28"/>
          <w:vertAlign w:val="superscript"/>
          <w:lang w:eastAsia="ru-RU"/>
        </w:rPr>
        <w:t>2</w:t>
      </w:r>
      <w:r w:rsidRPr="00187706">
        <w:rPr>
          <w:rFonts w:ascii="Times New Roman" w:eastAsia="Times New Roman" w:hAnsi="Times New Roman" w:cs="Times New Roman"/>
          <w:sz w:val="28"/>
          <w:szCs w:val="28"/>
          <w:lang w:eastAsia="ru-RU"/>
        </w:rPr>
        <w:t>. Допустимый продолжительный ток таких шин из алюминия при нормированной температуре воздуха 25 °С равен 2070 А. При большем рабочем токе можно применить составные проводники из двух или трех по</w:t>
      </w:r>
      <w:r w:rsidRPr="00187706">
        <w:rPr>
          <w:rFonts w:ascii="Times New Roman" w:eastAsia="Times New Roman" w:hAnsi="Times New Roman" w:cs="Times New Roman"/>
          <w:spacing w:val="-2"/>
          <w:sz w:val="28"/>
          <w:szCs w:val="28"/>
          <w:lang w:eastAsia="ru-RU"/>
        </w:rPr>
        <w:t xml:space="preserve">лос с зазорами между ними (рис. 4.9, б, </w:t>
      </w:r>
      <w:r w:rsidRPr="00187706">
        <w:rPr>
          <w:rFonts w:ascii="Times New Roman" w:eastAsia="Times New Roman" w:hAnsi="Times New Roman" w:cs="Times New Roman"/>
          <w:iCs/>
          <w:spacing w:val="-2"/>
          <w:sz w:val="28"/>
          <w:szCs w:val="28"/>
          <w:lang w:eastAsia="ru-RU"/>
        </w:rPr>
        <w:t xml:space="preserve">в). </w:t>
      </w:r>
      <w:r w:rsidRPr="00187706">
        <w:rPr>
          <w:rFonts w:ascii="Times New Roman" w:eastAsia="Times New Roman" w:hAnsi="Times New Roman" w:cs="Times New Roman"/>
          <w:sz w:val="28"/>
          <w:szCs w:val="28"/>
          <w:lang w:eastAsia="ru-RU"/>
        </w:rPr>
        <w:t>Допустимый ток при этом увеличится соответственно до 3200 и 4100 А, т. е. далеко не пропорционально числу полос. Это объясняется поверхностным эффек</w:t>
      </w:r>
      <w:r w:rsidRPr="00187706">
        <w:rPr>
          <w:rFonts w:ascii="Times New Roman" w:eastAsia="Times New Roman" w:hAnsi="Times New Roman" w:cs="Times New Roman"/>
          <w:spacing w:val="-1"/>
          <w:sz w:val="28"/>
          <w:szCs w:val="28"/>
          <w:lang w:eastAsia="ru-RU"/>
        </w:rPr>
        <w:t xml:space="preserve">том — вытеснением переменного тока на </w:t>
      </w:r>
      <w:r w:rsidRPr="00187706">
        <w:rPr>
          <w:rFonts w:ascii="Times New Roman" w:eastAsia="Times New Roman" w:hAnsi="Times New Roman" w:cs="Times New Roman"/>
          <w:sz w:val="28"/>
          <w:szCs w:val="28"/>
          <w:lang w:eastAsia="ru-RU"/>
        </w:rPr>
        <w:t>поверхность составного проводника. Распределение тока между полосами составного проводника неравномерно, потери мощности заметно увеличиваются.</w:t>
      </w:r>
    </w:p>
    <w:p w:rsidR="00187706" w:rsidRPr="00187706" w:rsidRDefault="00187706" w:rsidP="00187706">
      <w:pPr>
        <w:shd w:val="clear" w:color="auto" w:fill="FFFFFF"/>
        <w:spacing w:after="0" w:line="240" w:lineRule="auto"/>
        <w:ind w:right="17"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 xml:space="preserve">Недостаток составных проводников заключается также в сложности монтажа и недостаточной механической прочности. Последнее объясняется взаимодействием полос при КЗ. Поскольку токи в полосах направлены одинаково, они стремятся сблизиться. Чтобы исключить смыкание полос при КЗ, необходимы дистанционные прокладки между ними с соответствующим </w:t>
      </w:r>
      <w:r w:rsidRPr="00187706">
        <w:rPr>
          <w:rFonts w:ascii="Times New Roman" w:eastAsia="Times New Roman" w:hAnsi="Times New Roman" w:cs="Times New Roman"/>
          <w:sz w:val="28"/>
          <w:szCs w:val="28"/>
          <w:lang w:eastAsia="ru-RU"/>
        </w:rPr>
        <w:lastRenderedPageBreak/>
        <w:t>креплен</w:t>
      </w:r>
      <w:r w:rsidR="00A51807">
        <w:rPr>
          <w:rFonts w:ascii="Times New Roman" w:eastAsia="Times New Roman" w:hAnsi="Times New Roman" w:cs="Times New Roman"/>
          <w:sz w:val="28"/>
          <w:szCs w:val="28"/>
          <w:lang w:eastAsia="ru-RU"/>
        </w:rPr>
        <w:t>ием. Проводники из трех и четырё</w:t>
      </w:r>
      <w:r w:rsidRPr="00187706">
        <w:rPr>
          <w:rFonts w:ascii="Times New Roman" w:eastAsia="Times New Roman" w:hAnsi="Times New Roman" w:cs="Times New Roman"/>
          <w:sz w:val="28"/>
          <w:szCs w:val="28"/>
          <w:lang w:eastAsia="ru-RU"/>
        </w:rPr>
        <w:t>х полос безусловно нецелесообразны при переменном токе. Ограниченное применение имеют проводники из двух полос.</w:t>
      </w:r>
    </w:p>
    <w:p w:rsidR="00187706" w:rsidRPr="00187706" w:rsidRDefault="00187706" w:rsidP="00187706">
      <w:pPr>
        <w:shd w:val="clear" w:color="auto" w:fill="FFFFFF"/>
        <w:spacing w:after="0" w:line="240" w:lineRule="auto"/>
        <w:ind w:left="14" w:right="7"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При больших рабочих токах применяются составные шины из двух корытных проводников (рис. 4.9, г). Здесь также необходимы дистанционные прокладки между корытами.</w:t>
      </w:r>
    </w:p>
    <w:p w:rsidR="00187706" w:rsidRPr="00187706" w:rsidRDefault="00187706" w:rsidP="00187706">
      <w:pPr>
        <w:shd w:val="clear" w:color="auto" w:fill="FFFFFF"/>
        <w:spacing w:after="0" w:line="240" w:lineRule="auto"/>
        <w:ind w:left="17"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 xml:space="preserve">Наиболее совершенной формой поперечного сечения шины при рабочем токе свыше 2000 А является круглое кольцевое (рис. 4.9, </w:t>
      </w:r>
      <w:r w:rsidRPr="00187706">
        <w:rPr>
          <w:rFonts w:ascii="Times New Roman" w:eastAsia="Times New Roman" w:hAnsi="Times New Roman" w:cs="Times New Roman"/>
          <w:iCs/>
          <w:sz w:val="28"/>
          <w:szCs w:val="28"/>
          <w:lang w:eastAsia="ru-RU"/>
        </w:rPr>
        <w:t xml:space="preserve">д). </w:t>
      </w:r>
      <w:r w:rsidRPr="00187706">
        <w:rPr>
          <w:rFonts w:ascii="Times New Roman" w:eastAsia="Times New Roman" w:hAnsi="Times New Roman" w:cs="Times New Roman"/>
          <w:sz w:val="28"/>
          <w:szCs w:val="28"/>
          <w:lang w:eastAsia="ru-RU"/>
        </w:rPr>
        <w:t xml:space="preserve">При правильно выбранном отношении толщины стенки к диаметру трубы обеспечивается хороший отвод тепла, а также механическая прочность. Момент сопротивления изгибу одинаков в любом направлении. Применение получили трубы с наружным диаметром до </w:t>
      </w:r>
      <w:smartTag w:uri="urn:schemas-microsoft-com:office:smarttags" w:element="metricconverter">
        <w:smartTagPr>
          <w:attr w:name="ProductID" w:val="250 мм"/>
        </w:smartTagPr>
        <w:r w:rsidRPr="00187706">
          <w:rPr>
            <w:rFonts w:ascii="Times New Roman" w:eastAsia="Times New Roman" w:hAnsi="Times New Roman" w:cs="Times New Roman"/>
            <w:sz w:val="28"/>
            <w:szCs w:val="28"/>
            <w:lang w:eastAsia="ru-RU"/>
          </w:rPr>
          <w:t>250 мм</w:t>
        </w:r>
      </w:smartTag>
      <w:r w:rsidRPr="00187706">
        <w:rPr>
          <w:rFonts w:ascii="Times New Roman" w:eastAsia="Times New Roman" w:hAnsi="Times New Roman" w:cs="Times New Roman"/>
          <w:sz w:val="28"/>
          <w:szCs w:val="28"/>
          <w:lang w:eastAsia="ru-RU"/>
        </w:rPr>
        <w:t xml:space="preserve"> и толщиной стенки до </w:t>
      </w:r>
      <w:smartTag w:uri="urn:schemas-microsoft-com:office:smarttags" w:element="metricconverter">
        <w:smartTagPr>
          <w:attr w:name="ProductID" w:val="12 мм"/>
        </w:smartTagPr>
        <w:r w:rsidRPr="00187706">
          <w:rPr>
            <w:rFonts w:ascii="Times New Roman" w:eastAsia="Times New Roman" w:hAnsi="Times New Roman" w:cs="Times New Roman"/>
            <w:sz w:val="28"/>
            <w:szCs w:val="28"/>
            <w:lang w:eastAsia="ru-RU"/>
          </w:rPr>
          <w:t>12 мм</w:t>
        </w:r>
      </w:smartTag>
      <w:r w:rsidRPr="00187706">
        <w:rPr>
          <w:rFonts w:ascii="Times New Roman" w:eastAsia="Times New Roman" w:hAnsi="Times New Roman" w:cs="Times New Roman"/>
          <w:sz w:val="28"/>
          <w:szCs w:val="28"/>
          <w:lang w:eastAsia="ru-RU"/>
        </w:rPr>
        <w:t>.</w:t>
      </w:r>
    </w:p>
    <w:p w:rsidR="00187706" w:rsidRPr="00187706" w:rsidRDefault="00187706" w:rsidP="00187706">
      <w:pPr>
        <w:shd w:val="clear" w:color="auto" w:fill="FFFFFF"/>
        <w:spacing w:before="194" w:after="0" w:line="240" w:lineRule="auto"/>
        <w:ind w:left="22" w:right="422"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b/>
          <w:bCs/>
          <w:i/>
          <w:sz w:val="28"/>
          <w:szCs w:val="28"/>
          <w:lang w:eastAsia="ru-RU"/>
        </w:rPr>
        <w:t>Неизолированные гибкие проводники</w:t>
      </w:r>
      <w:r w:rsidRPr="00187706">
        <w:rPr>
          <w:rFonts w:ascii="Times New Roman" w:eastAsia="Times New Roman" w:hAnsi="Times New Roman" w:cs="Times New Roman"/>
          <w:bCs/>
          <w:sz w:val="28"/>
          <w:szCs w:val="28"/>
          <w:lang w:eastAsia="ru-RU"/>
        </w:rPr>
        <w:t xml:space="preserve">. </w:t>
      </w:r>
      <w:r w:rsidRPr="00187706">
        <w:rPr>
          <w:rFonts w:ascii="Times New Roman" w:eastAsia="Times New Roman" w:hAnsi="Times New Roman" w:cs="Times New Roman"/>
          <w:sz w:val="28"/>
          <w:szCs w:val="28"/>
          <w:lang w:eastAsia="ru-RU"/>
        </w:rPr>
        <w:t xml:space="preserve">В РУ 35 кВ и выше наряду с жесткими шинами применяют гибкие многопроволочные сталеалюминиевые провода, а также пучки из двух, трех и </w:t>
      </w:r>
      <w:r w:rsidR="00A51807">
        <w:rPr>
          <w:rFonts w:ascii="Times New Roman" w:eastAsia="Times New Roman" w:hAnsi="Times New Roman" w:cs="Times New Roman"/>
          <w:sz w:val="28"/>
          <w:szCs w:val="28"/>
          <w:lang w:eastAsia="ru-RU"/>
        </w:rPr>
        <w:t>четырё</w:t>
      </w:r>
      <w:r w:rsidRPr="00187706">
        <w:rPr>
          <w:rFonts w:ascii="Times New Roman" w:eastAsia="Times New Roman" w:hAnsi="Times New Roman" w:cs="Times New Roman"/>
          <w:sz w:val="28"/>
          <w:szCs w:val="28"/>
          <w:lang w:eastAsia="ru-RU"/>
        </w:rPr>
        <w:t>х проводов в фазе с дистанционными распорками между ними. Такая конструкция проводника позволяет увеличить рабочий ток и исключить коронирование. В РУ 500 кВ и выше применяют полые алюминиевые провода ма</w:t>
      </w:r>
      <w:r w:rsidRPr="00187706">
        <w:rPr>
          <w:rFonts w:ascii="Times New Roman" w:eastAsia="Times New Roman" w:hAnsi="Times New Roman" w:cs="Times New Roman"/>
          <w:spacing w:val="-1"/>
          <w:sz w:val="28"/>
          <w:szCs w:val="28"/>
          <w:lang w:eastAsia="ru-RU"/>
        </w:rPr>
        <w:t xml:space="preserve">рок ПА 500 и ПА 640 (рис. 4.10), а также </w:t>
      </w:r>
      <w:r w:rsidRPr="00187706">
        <w:rPr>
          <w:rFonts w:ascii="Times New Roman" w:eastAsia="Times New Roman" w:hAnsi="Times New Roman" w:cs="Times New Roman"/>
          <w:sz w:val="28"/>
          <w:szCs w:val="28"/>
          <w:lang w:eastAsia="ru-RU"/>
        </w:rPr>
        <w:t xml:space="preserve">пучки из таких проводов. </w:t>
      </w:r>
    </w:p>
    <w:p w:rsidR="00187706" w:rsidRPr="00187706" w:rsidRDefault="00187706" w:rsidP="00187706">
      <w:pPr>
        <w:shd w:val="clear" w:color="auto" w:fill="FFFFFF"/>
        <w:spacing w:before="194" w:after="0" w:line="240" w:lineRule="auto"/>
        <w:ind w:left="22" w:right="422" w:firstLine="72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noProof/>
          <w:sz w:val="28"/>
          <w:szCs w:val="28"/>
          <w:lang w:eastAsia="ru-RU"/>
        </w:rPr>
        <w:drawing>
          <wp:inline distT="0" distB="0" distL="0" distR="0">
            <wp:extent cx="1905000" cy="1795145"/>
            <wp:effectExtent l="0" t="0" r="0" b="0"/>
            <wp:docPr id="6" name="Рисунок 6" descr="prob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oba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05000" cy="1795145"/>
                    </a:xfrm>
                    <a:prstGeom prst="rect">
                      <a:avLst/>
                    </a:prstGeom>
                    <a:noFill/>
                    <a:ln>
                      <a:noFill/>
                    </a:ln>
                  </pic:spPr>
                </pic:pic>
              </a:graphicData>
            </a:graphic>
          </wp:inline>
        </w:drawing>
      </w:r>
    </w:p>
    <w:p w:rsidR="00187706" w:rsidRPr="00187706" w:rsidRDefault="00187706" w:rsidP="00187706">
      <w:pPr>
        <w:shd w:val="clear" w:color="auto" w:fill="FFFFFF"/>
        <w:spacing w:before="194" w:after="0" w:line="240" w:lineRule="auto"/>
        <w:ind w:left="22" w:right="422" w:firstLine="720"/>
        <w:jc w:val="both"/>
        <w:rPr>
          <w:rFonts w:ascii="Times New Roman" w:eastAsia="Times New Roman" w:hAnsi="Times New Roman" w:cs="Times New Roman"/>
          <w:bCs/>
          <w:sz w:val="28"/>
          <w:szCs w:val="28"/>
          <w:lang w:eastAsia="ru-RU"/>
        </w:rPr>
      </w:pPr>
      <w:r w:rsidRPr="00187706">
        <w:rPr>
          <w:rFonts w:ascii="Times New Roman" w:eastAsia="Times New Roman" w:hAnsi="Times New Roman" w:cs="Times New Roman"/>
          <w:bCs/>
          <w:sz w:val="28"/>
          <w:szCs w:val="28"/>
          <w:lang w:eastAsia="ru-RU"/>
        </w:rPr>
        <w:t>Рис. 4.10 Полый алюминиевый провод марки ПА-640</w:t>
      </w:r>
    </w:p>
    <w:p w:rsidR="00187706" w:rsidRPr="00187706" w:rsidRDefault="00187706" w:rsidP="00187706">
      <w:pPr>
        <w:shd w:val="clear" w:color="auto" w:fill="FFFFFF"/>
        <w:spacing w:before="194" w:after="0" w:line="240" w:lineRule="auto"/>
        <w:ind w:left="22" w:right="422" w:firstLine="720"/>
        <w:jc w:val="both"/>
        <w:rPr>
          <w:rFonts w:ascii="Times New Roman" w:eastAsia="Times New Roman" w:hAnsi="Times New Roman" w:cs="Times New Roman"/>
          <w:sz w:val="28"/>
          <w:szCs w:val="28"/>
          <w:lang w:eastAsia="ru-RU"/>
        </w:rPr>
      </w:pPr>
    </w:p>
    <w:p w:rsidR="00187706" w:rsidRPr="00187706" w:rsidRDefault="00187706" w:rsidP="00187706">
      <w:pPr>
        <w:shd w:val="clear" w:color="auto" w:fill="FFFFFF"/>
        <w:spacing w:before="194" w:after="0" w:line="240" w:lineRule="auto"/>
        <w:ind w:left="22" w:right="422"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 xml:space="preserve">Это гибкие провода, свитые из проволок фасонного сечения с диаметром 45 и </w:t>
      </w:r>
      <w:smartTag w:uri="urn:schemas-microsoft-com:office:smarttags" w:element="metricconverter">
        <w:smartTagPr>
          <w:attr w:name="ProductID" w:val="59 мм"/>
        </w:smartTagPr>
        <w:r w:rsidRPr="00187706">
          <w:rPr>
            <w:rFonts w:ascii="Times New Roman" w:eastAsia="Times New Roman" w:hAnsi="Times New Roman" w:cs="Times New Roman"/>
            <w:sz w:val="28"/>
            <w:szCs w:val="28"/>
            <w:lang w:eastAsia="ru-RU"/>
          </w:rPr>
          <w:t>59 мм</w:t>
        </w:r>
      </w:smartTag>
      <w:r w:rsidRPr="00187706">
        <w:rPr>
          <w:rFonts w:ascii="Times New Roman" w:eastAsia="Times New Roman" w:hAnsi="Times New Roman" w:cs="Times New Roman"/>
          <w:sz w:val="28"/>
          <w:szCs w:val="28"/>
          <w:lang w:eastAsia="ru-RU"/>
        </w:rPr>
        <w:t xml:space="preserve"> и допустимой токовой нагрузкой соответственно 1340 и 1680 А.</w:t>
      </w:r>
    </w:p>
    <w:p w:rsidR="00187706" w:rsidRPr="00187706" w:rsidRDefault="00187706" w:rsidP="00187706">
      <w:pPr>
        <w:shd w:val="clear" w:color="auto" w:fill="FFFFFF"/>
        <w:spacing w:after="0" w:line="240" w:lineRule="auto"/>
        <w:ind w:left="5" w:right="1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 xml:space="preserve">Сечение проводов и их число в фазе выбирают   в   соответствии   с   рабочим током присоединения, а также номинальным напряжением, чтобы исключить коронирование. </w:t>
      </w:r>
    </w:p>
    <w:p w:rsidR="00187706" w:rsidRPr="00187706" w:rsidRDefault="00187706" w:rsidP="00187706">
      <w:pPr>
        <w:shd w:val="clear" w:color="auto" w:fill="FFFFFF"/>
        <w:spacing w:after="0" w:line="240" w:lineRule="auto"/>
        <w:ind w:left="6" w:right="11" w:firstLine="709"/>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 xml:space="preserve">Для увеличения допустимой токовой нагрузки достаточно увеличить суммарное сечение проводов в фазе. Коронирование может быть устранено увеличением числа проводов или их диаметра. </w:t>
      </w:r>
    </w:p>
    <w:p w:rsidR="00187706" w:rsidRPr="00187706" w:rsidRDefault="00187706" w:rsidP="004656D4">
      <w:pPr>
        <w:shd w:val="clear" w:color="auto" w:fill="FFFFFF"/>
        <w:spacing w:after="0" w:line="240" w:lineRule="auto"/>
        <w:ind w:left="6" w:right="11"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lastRenderedPageBreak/>
        <w:t xml:space="preserve">Одиночные провода марки АС могут быть применены при напряжении до 220 кВ включительно и рабочем токе до 1050 А. При большем номинальном напряжении и большем рабочем токе </w:t>
      </w:r>
      <w:r w:rsidRPr="00187706">
        <w:rPr>
          <w:rFonts w:ascii="Times New Roman" w:eastAsia="Times New Roman" w:hAnsi="Times New Roman" w:cs="Times New Roman"/>
          <w:spacing w:val="-1"/>
          <w:sz w:val="28"/>
          <w:szCs w:val="28"/>
          <w:lang w:eastAsia="ru-RU"/>
        </w:rPr>
        <w:t>необходимы пучки из нескольких прово</w:t>
      </w:r>
      <w:r w:rsidRPr="00187706">
        <w:rPr>
          <w:rFonts w:ascii="Times New Roman" w:eastAsia="Times New Roman" w:hAnsi="Times New Roman" w:cs="Times New Roman"/>
          <w:sz w:val="28"/>
          <w:szCs w:val="28"/>
          <w:lang w:eastAsia="ru-RU"/>
        </w:rPr>
        <w:t>дов. При напряжении 500 кВ могут быть применены два провода марки АС с допустимым током 2440 А или один провод марки ПА 640 с допустимым током 1680 А. При большем рабочем токе следует взять два провода марки ПА 640, что позволит увеличить допустимый ток до 3360 А. При номинальных напряжениях 750 и 1150 кВ следует применять только провода марки ПА. При этом число проводов в пучке получается минимальным, уменьшается расход алюминия и число гирлянд изоляторов, упрощается  монтаж.</w:t>
      </w:r>
    </w:p>
    <w:p w:rsidR="004656D4" w:rsidRDefault="0066317B" w:rsidP="00D360FE">
      <w:pPr>
        <w:pStyle w:val="1"/>
        <w:rPr>
          <w:rFonts w:ascii="Times New Roman" w:eastAsia="Times New Roman" w:hAnsi="Times New Roman" w:cs="Times New Roman"/>
          <w:b w:val="0"/>
          <w:i/>
          <w:lang w:eastAsia="ru-RU"/>
        </w:rPr>
      </w:pPr>
      <w:bookmarkStart w:id="2" w:name="_Toc427334281"/>
      <w:r>
        <w:rPr>
          <w:rFonts w:ascii="Times New Roman" w:eastAsia="Times New Roman" w:hAnsi="Times New Roman" w:cs="Times New Roman"/>
          <w:lang w:eastAsia="ru-RU"/>
        </w:rPr>
        <w:tab/>
      </w:r>
      <w:r w:rsidR="004656D4" w:rsidRPr="004656D4">
        <w:rPr>
          <w:rFonts w:ascii="Times New Roman" w:eastAsia="Times New Roman" w:hAnsi="Times New Roman" w:cs="Times New Roman"/>
          <w:lang w:eastAsia="ru-RU"/>
        </w:rPr>
        <w:t>4.3</w:t>
      </w:r>
      <w:r w:rsidR="00187706" w:rsidRPr="004656D4">
        <w:rPr>
          <w:rFonts w:ascii="Times New Roman" w:eastAsia="Times New Roman" w:hAnsi="Times New Roman" w:cs="Times New Roman"/>
          <w:lang w:eastAsia="ru-RU"/>
        </w:rPr>
        <w:t>Комплектные токопроводы</w:t>
      </w:r>
      <w:bookmarkEnd w:id="2"/>
      <w:r w:rsidR="00187706" w:rsidRPr="00187706">
        <w:rPr>
          <w:rFonts w:ascii="Times New Roman" w:eastAsia="Times New Roman" w:hAnsi="Times New Roman" w:cs="Times New Roman"/>
          <w:i/>
          <w:lang w:eastAsia="ru-RU"/>
        </w:rPr>
        <w:t xml:space="preserve"> </w:t>
      </w:r>
    </w:p>
    <w:p w:rsidR="00187706" w:rsidRPr="00187706" w:rsidRDefault="00187706" w:rsidP="00187706">
      <w:pPr>
        <w:shd w:val="clear" w:color="auto" w:fill="FFFFFF"/>
        <w:spacing w:after="0" w:line="240" w:lineRule="auto"/>
        <w:ind w:left="26"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 xml:space="preserve">Комплектным токопроводом принято называть токопровод с </w:t>
      </w:r>
      <w:r w:rsidR="00A51807" w:rsidRPr="00187706">
        <w:rPr>
          <w:rFonts w:ascii="Times New Roman" w:eastAsia="Times New Roman" w:hAnsi="Times New Roman" w:cs="Times New Roman"/>
          <w:sz w:val="28"/>
          <w:szCs w:val="28"/>
          <w:lang w:eastAsia="ru-RU"/>
        </w:rPr>
        <w:t>жёсткими</w:t>
      </w:r>
      <w:r w:rsidRPr="00187706">
        <w:rPr>
          <w:rFonts w:ascii="Times New Roman" w:eastAsia="Times New Roman" w:hAnsi="Times New Roman" w:cs="Times New Roman"/>
          <w:sz w:val="28"/>
          <w:szCs w:val="28"/>
          <w:lang w:eastAsia="ru-RU"/>
        </w:rPr>
        <w:t xml:space="preserve"> неизолированными проводниками и металлическим кожухом, изготовленный специализированным заводом по техническим условиям, согласованным с заказчиком, и поставляемый к месту установки частями, размеры и масса которых удобны для транспорта. Изоляцией в комплектных токопроводах служит обычно воздух; при высоких напряжениях — элегаз.</w:t>
      </w:r>
    </w:p>
    <w:p w:rsidR="00187706" w:rsidRPr="00187706" w:rsidRDefault="00187706" w:rsidP="00187706">
      <w:pPr>
        <w:shd w:val="clear" w:color="auto" w:fill="FFFFFF"/>
        <w:spacing w:before="24" w:after="0" w:line="240" w:lineRule="auto"/>
        <w:ind w:right="12"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i/>
          <w:sz w:val="28"/>
          <w:szCs w:val="28"/>
          <w:lang w:eastAsia="ru-RU"/>
        </w:rPr>
        <w:t xml:space="preserve">Пофазно-экранированные токопроводы. </w:t>
      </w:r>
      <w:r w:rsidRPr="00187706">
        <w:rPr>
          <w:rFonts w:ascii="Times New Roman" w:eastAsia="Times New Roman" w:hAnsi="Times New Roman" w:cs="Times New Roman"/>
          <w:sz w:val="28"/>
          <w:szCs w:val="28"/>
          <w:lang w:eastAsia="ru-RU"/>
        </w:rPr>
        <w:t xml:space="preserve">В пофазно-экранированных токопроводах (рис. 4.11) проводники каждой фазы вместе с опорными изоляторами охвачены проводящими заземленными экранами — кожухами, назначение которых заключается в следующем: </w:t>
      </w:r>
    </w:p>
    <w:p w:rsidR="00187706" w:rsidRPr="00187706" w:rsidRDefault="00187706" w:rsidP="00187706">
      <w:pPr>
        <w:shd w:val="clear" w:color="auto" w:fill="FFFFFF"/>
        <w:spacing w:before="24" w:after="0" w:line="240" w:lineRule="auto"/>
        <w:ind w:right="12"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3132455" cy="1320800"/>
            <wp:effectExtent l="0" t="0" r="0" b="0"/>
            <wp:docPr id="5" name="Рисунок 5" descr="prob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roba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132455" cy="1320800"/>
                    </a:xfrm>
                    <a:prstGeom prst="rect">
                      <a:avLst/>
                    </a:prstGeom>
                    <a:noFill/>
                    <a:ln>
                      <a:noFill/>
                    </a:ln>
                  </pic:spPr>
                </pic:pic>
              </a:graphicData>
            </a:graphic>
          </wp:inline>
        </w:drawing>
      </w:r>
    </w:p>
    <w:p w:rsidR="00187706" w:rsidRPr="00187706" w:rsidRDefault="00187706" w:rsidP="00187706">
      <w:pPr>
        <w:shd w:val="clear" w:color="auto" w:fill="FFFFFF"/>
        <w:spacing w:before="24" w:after="0" w:line="240" w:lineRule="auto"/>
        <w:ind w:left="708" w:right="12" w:firstLine="12"/>
        <w:jc w:val="both"/>
        <w:rPr>
          <w:rFonts w:ascii="Times New Roman" w:eastAsia="Times New Roman" w:hAnsi="Times New Roman" w:cs="Times New Roman"/>
          <w:sz w:val="24"/>
          <w:szCs w:val="24"/>
          <w:lang w:eastAsia="ru-RU"/>
        </w:rPr>
      </w:pPr>
      <w:r w:rsidRPr="00187706">
        <w:rPr>
          <w:rFonts w:ascii="Times New Roman" w:eastAsia="Times New Roman" w:hAnsi="Times New Roman" w:cs="Times New Roman"/>
          <w:sz w:val="28"/>
          <w:szCs w:val="28"/>
          <w:lang w:eastAsia="ru-RU"/>
        </w:rPr>
        <w:t xml:space="preserve">Рис. 4.11 Пример пофазно-экранированного токопровода для генератора 500Мвт, 20 кВ. 18 кА (в разрезе): </w:t>
      </w:r>
      <w:r w:rsidRPr="00187706">
        <w:rPr>
          <w:rFonts w:ascii="Times New Roman" w:eastAsia="Times New Roman" w:hAnsi="Times New Roman" w:cs="Times New Roman"/>
          <w:sz w:val="24"/>
          <w:szCs w:val="24"/>
          <w:lang w:eastAsia="ru-RU"/>
        </w:rPr>
        <w:t>1 – шины; 2 – изолятор; 3 – кожух; 4 – стальные балки.</w:t>
      </w:r>
    </w:p>
    <w:p w:rsidR="00187706" w:rsidRPr="00187706" w:rsidRDefault="00187706" w:rsidP="00187706">
      <w:pPr>
        <w:shd w:val="clear" w:color="auto" w:fill="FFFFFF"/>
        <w:spacing w:before="24" w:after="0" w:line="240" w:lineRule="auto"/>
        <w:ind w:right="12" w:firstLine="720"/>
        <w:jc w:val="both"/>
        <w:rPr>
          <w:rFonts w:ascii="Times New Roman" w:eastAsia="Times New Roman" w:hAnsi="Times New Roman" w:cs="Times New Roman"/>
          <w:sz w:val="28"/>
          <w:szCs w:val="28"/>
          <w:lang w:eastAsia="ru-RU"/>
        </w:rPr>
      </w:pPr>
    </w:p>
    <w:p w:rsidR="00187706" w:rsidRPr="00187706" w:rsidRDefault="00187706" w:rsidP="00187706">
      <w:pPr>
        <w:shd w:val="clear" w:color="auto" w:fill="FFFFFF"/>
        <w:spacing w:before="24" w:after="0" w:line="240" w:lineRule="auto"/>
        <w:ind w:right="12" w:firstLine="720"/>
        <w:jc w:val="both"/>
        <w:rPr>
          <w:rFonts w:ascii="Times New Roman" w:eastAsia="Times New Roman" w:hAnsi="Times New Roman" w:cs="Times New Roman"/>
          <w:spacing w:val="-2"/>
          <w:sz w:val="28"/>
          <w:szCs w:val="28"/>
          <w:lang w:eastAsia="ru-RU"/>
        </w:rPr>
      </w:pPr>
      <w:r w:rsidRPr="00187706">
        <w:rPr>
          <w:rFonts w:ascii="Times New Roman" w:eastAsia="Times New Roman" w:hAnsi="Times New Roman" w:cs="Times New Roman"/>
          <w:sz w:val="28"/>
          <w:szCs w:val="28"/>
          <w:lang w:eastAsia="ru-RU"/>
        </w:rPr>
        <w:t>1) обес</w:t>
      </w:r>
      <w:r w:rsidRPr="00187706">
        <w:rPr>
          <w:rFonts w:ascii="Times New Roman" w:eastAsia="Times New Roman" w:hAnsi="Times New Roman" w:cs="Times New Roman"/>
          <w:spacing w:val="-2"/>
          <w:sz w:val="28"/>
          <w:szCs w:val="28"/>
          <w:lang w:eastAsia="ru-RU"/>
        </w:rPr>
        <w:t xml:space="preserve">печить безопасность обслуживания; </w:t>
      </w:r>
    </w:p>
    <w:p w:rsidR="00187706" w:rsidRPr="00187706" w:rsidRDefault="00187706" w:rsidP="00187706">
      <w:pPr>
        <w:shd w:val="clear" w:color="auto" w:fill="FFFFFF"/>
        <w:spacing w:before="24" w:after="0" w:line="240" w:lineRule="auto"/>
        <w:ind w:right="12"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pacing w:val="-2"/>
          <w:sz w:val="28"/>
          <w:szCs w:val="28"/>
          <w:lang w:eastAsia="ru-RU"/>
        </w:rPr>
        <w:t>2) за</w:t>
      </w:r>
      <w:r w:rsidRPr="00187706">
        <w:rPr>
          <w:rFonts w:ascii="Times New Roman" w:eastAsia="Times New Roman" w:hAnsi="Times New Roman" w:cs="Times New Roman"/>
          <w:sz w:val="28"/>
          <w:szCs w:val="28"/>
          <w:lang w:eastAsia="ru-RU"/>
        </w:rPr>
        <w:t xml:space="preserve">щитить проводники, изоляторы от пыли, влаги, случайного попадания посторонних предметов; </w:t>
      </w:r>
    </w:p>
    <w:p w:rsidR="00187706" w:rsidRPr="00187706" w:rsidRDefault="00187706" w:rsidP="00187706">
      <w:pPr>
        <w:shd w:val="clear" w:color="auto" w:fill="FFFFFF"/>
        <w:spacing w:before="24" w:after="0" w:line="240" w:lineRule="auto"/>
        <w:ind w:right="12"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 xml:space="preserve">3) исключить возможность междуфазных замыканий в пределах токопровода; </w:t>
      </w:r>
    </w:p>
    <w:p w:rsidR="00187706" w:rsidRPr="00187706" w:rsidRDefault="00187706" w:rsidP="00187706">
      <w:pPr>
        <w:shd w:val="clear" w:color="auto" w:fill="FFFFFF"/>
        <w:spacing w:before="24" w:after="0" w:line="240" w:lineRule="auto"/>
        <w:ind w:right="12" w:firstLine="720"/>
        <w:jc w:val="both"/>
        <w:rPr>
          <w:rFonts w:ascii="Times New Roman" w:eastAsia="Times New Roman" w:hAnsi="Times New Roman" w:cs="Times New Roman"/>
          <w:spacing w:val="-1"/>
          <w:sz w:val="28"/>
          <w:szCs w:val="28"/>
          <w:lang w:eastAsia="ru-RU"/>
        </w:rPr>
      </w:pPr>
      <w:r w:rsidRPr="00187706">
        <w:rPr>
          <w:rFonts w:ascii="Times New Roman" w:eastAsia="Times New Roman" w:hAnsi="Times New Roman" w:cs="Times New Roman"/>
          <w:sz w:val="28"/>
          <w:szCs w:val="28"/>
          <w:lang w:eastAsia="ru-RU"/>
        </w:rPr>
        <w:t>4) уменьшить электродинамические силы взаимодействия между проводниками при внеш</w:t>
      </w:r>
      <w:r w:rsidRPr="00187706">
        <w:rPr>
          <w:rFonts w:ascii="Times New Roman" w:eastAsia="Times New Roman" w:hAnsi="Times New Roman" w:cs="Times New Roman"/>
          <w:spacing w:val="-1"/>
          <w:sz w:val="28"/>
          <w:szCs w:val="28"/>
          <w:lang w:eastAsia="ru-RU"/>
        </w:rPr>
        <w:t xml:space="preserve">них КЗ; </w:t>
      </w:r>
    </w:p>
    <w:p w:rsidR="00187706" w:rsidRPr="00187706" w:rsidRDefault="00187706" w:rsidP="00187706">
      <w:pPr>
        <w:shd w:val="clear" w:color="auto" w:fill="FFFFFF"/>
        <w:spacing w:before="24" w:after="0" w:line="240" w:lineRule="auto"/>
        <w:ind w:right="12"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pacing w:val="-1"/>
          <w:sz w:val="28"/>
          <w:szCs w:val="28"/>
          <w:lang w:eastAsia="ru-RU"/>
        </w:rPr>
        <w:t>5) устранить нагревание ин</w:t>
      </w:r>
      <w:r w:rsidRPr="00187706">
        <w:rPr>
          <w:rFonts w:ascii="Times New Roman" w:eastAsia="Times New Roman" w:hAnsi="Times New Roman" w:cs="Times New Roman"/>
          <w:sz w:val="28"/>
          <w:szCs w:val="28"/>
          <w:lang w:eastAsia="ru-RU"/>
        </w:rPr>
        <w:t>дуктированными токами стальных несущих конструкций, арматуры железобетонных стен и перекрытий.</w:t>
      </w:r>
    </w:p>
    <w:p w:rsidR="00187706" w:rsidRPr="00187706" w:rsidRDefault="00187706" w:rsidP="00187706">
      <w:pPr>
        <w:shd w:val="clear" w:color="auto" w:fill="FFFFFF"/>
        <w:spacing w:after="0" w:line="240" w:lineRule="auto"/>
        <w:ind w:right="10"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lastRenderedPageBreak/>
        <w:t xml:space="preserve">Последние два требования могут быть выполнены, если внешнее магнитное поле (вне кожухов) будет возможно полнее компенсировано токами, индуктированными в кожухах. Это и имеет место в токопроводах с </w:t>
      </w:r>
      <w:r w:rsidRPr="00187706">
        <w:rPr>
          <w:rFonts w:ascii="Times New Roman" w:eastAsia="Times New Roman" w:hAnsi="Times New Roman" w:cs="Times New Roman"/>
          <w:spacing w:val="30"/>
          <w:sz w:val="28"/>
          <w:szCs w:val="28"/>
          <w:lang w:eastAsia="ru-RU"/>
        </w:rPr>
        <w:t>непре</w:t>
      </w:r>
      <w:r w:rsidRPr="00187706">
        <w:rPr>
          <w:rFonts w:ascii="Times New Roman" w:eastAsia="Times New Roman" w:hAnsi="Times New Roman" w:cs="Times New Roman"/>
          <w:spacing w:val="37"/>
          <w:sz w:val="28"/>
          <w:szCs w:val="28"/>
          <w:lang w:eastAsia="ru-RU"/>
        </w:rPr>
        <w:t>рывной</w:t>
      </w:r>
      <w:r w:rsidRPr="00187706">
        <w:rPr>
          <w:rFonts w:ascii="Times New Roman" w:eastAsia="Times New Roman" w:hAnsi="Times New Roman" w:cs="Times New Roman"/>
          <w:sz w:val="28"/>
          <w:szCs w:val="28"/>
          <w:lang w:eastAsia="ru-RU"/>
        </w:rPr>
        <w:t xml:space="preserve">   </w:t>
      </w:r>
      <w:r w:rsidRPr="00187706">
        <w:rPr>
          <w:rFonts w:ascii="Times New Roman" w:eastAsia="Times New Roman" w:hAnsi="Times New Roman" w:cs="Times New Roman"/>
          <w:spacing w:val="41"/>
          <w:sz w:val="28"/>
          <w:szCs w:val="28"/>
          <w:lang w:eastAsia="ru-RU"/>
        </w:rPr>
        <w:t>замкнутой</w:t>
      </w:r>
      <w:r w:rsidRPr="00187706">
        <w:rPr>
          <w:rFonts w:ascii="Times New Roman" w:eastAsia="Times New Roman" w:hAnsi="Times New Roman" w:cs="Times New Roman"/>
          <w:sz w:val="28"/>
          <w:szCs w:val="28"/>
          <w:lang w:eastAsia="ru-RU"/>
        </w:rPr>
        <w:t xml:space="preserve">   </w:t>
      </w:r>
      <w:r w:rsidRPr="00187706">
        <w:rPr>
          <w:rFonts w:ascii="Times New Roman" w:eastAsia="Times New Roman" w:hAnsi="Times New Roman" w:cs="Times New Roman"/>
          <w:spacing w:val="37"/>
          <w:sz w:val="28"/>
          <w:szCs w:val="28"/>
          <w:lang w:eastAsia="ru-RU"/>
        </w:rPr>
        <w:t xml:space="preserve">системой </w:t>
      </w:r>
      <w:r w:rsidRPr="00187706">
        <w:rPr>
          <w:rFonts w:ascii="Times New Roman" w:eastAsia="Times New Roman" w:hAnsi="Times New Roman" w:cs="Times New Roman"/>
          <w:spacing w:val="41"/>
          <w:sz w:val="28"/>
          <w:szCs w:val="28"/>
          <w:lang w:eastAsia="ru-RU"/>
        </w:rPr>
        <w:t>кожухов</w:t>
      </w:r>
      <w:r w:rsidRPr="00187706">
        <w:rPr>
          <w:rFonts w:ascii="Times New Roman" w:eastAsia="Times New Roman" w:hAnsi="Times New Roman" w:cs="Times New Roman"/>
          <w:sz w:val="28"/>
          <w:szCs w:val="28"/>
          <w:lang w:eastAsia="ru-RU"/>
        </w:rPr>
        <w:t xml:space="preserve"> </w:t>
      </w:r>
      <w:r w:rsidRPr="00187706">
        <w:rPr>
          <w:rFonts w:ascii="Times New Roman" w:eastAsia="Times New Roman" w:hAnsi="Times New Roman" w:cs="Times New Roman"/>
          <w:spacing w:val="-1"/>
          <w:sz w:val="28"/>
          <w:szCs w:val="28"/>
          <w:lang w:eastAsia="ru-RU"/>
        </w:rPr>
        <w:t xml:space="preserve">типа ТЭН (токопровод экранированный, непрерывный). Как видно </w:t>
      </w:r>
      <w:r w:rsidRPr="00187706">
        <w:rPr>
          <w:rFonts w:ascii="Times New Roman" w:eastAsia="Times New Roman" w:hAnsi="Times New Roman" w:cs="Times New Roman"/>
          <w:sz w:val="28"/>
          <w:szCs w:val="28"/>
          <w:lang w:eastAsia="ru-RU"/>
        </w:rPr>
        <w:t>из схемы рис. 8.2, секции кожухов каждой фазы соединены между собой сваркой. По концам токопровода кожухи трех фаз соединены с помощью при</w:t>
      </w:r>
      <w:r w:rsidRPr="00187706">
        <w:rPr>
          <w:rFonts w:ascii="Times New Roman" w:eastAsia="Times New Roman" w:hAnsi="Times New Roman" w:cs="Times New Roman"/>
          <w:spacing w:val="-1"/>
          <w:sz w:val="28"/>
          <w:szCs w:val="28"/>
          <w:lang w:eastAsia="ru-RU"/>
        </w:rPr>
        <w:t>варенных алюминиевых перемычек в ви</w:t>
      </w:r>
      <w:r w:rsidRPr="00187706">
        <w:rPr>
          <w:rFonts w:ascii="Times New Roman" w:eastAsia="Times New Roman" w:hAnsi="Times New Roman" w:cs="Times New Roman"/>
          <w:sz w:val="28"/>
          <w:szCs w:val="28"/>
          <w:lang w:eastAsia="ru-RU"/>
        </w:rPr>
        <w:t>де плит или труб. Заземляют экраны в одной точке, для чего одну из перемычек присоединяют к контуру заземления электростанции.</w:t>
      </w:r>
    </w:p>
    <w:p w:rsidR="00187706" w:rsidRPr="00187706" w:rsidRDefault="00187706" w:rsidP="00187706">
      <w:pPr>
        <w:shd w:val="clear" w:color="auto" w:fill="FFFFFF"/>
        <w:spacing w:before="5" w:after="0" w:line="240" w:lineRule="auto"/>
        <w:ind w:left="22"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 xml:space="preserve">Таким образом, кожухи образуют замкнутую </w:t>
      </w:r>
      <w:r w:rsidR="0066317B" w:rsidRPr="00187706">
        <w:rPr>
          <w:rFonts w:ascii="Times New Roman" w:eastAsia="Times New Roman" w:hAnsi="Times New Roman" w:cs="Times New Roman"/>
          <w:sz w:val="28"/>
          <w:szCs w:val="28"/>
          <w:lang w:eastAsia="ru-RU"/>
        </w:rPr>
        <w:t>трёхфазную</w:t>
      </w:r>
      <w:r w:rsidRPr="00187706">
        <w:rPr>
          <w:rFonts w:ascii="Times New Roman" w:eastAsia="Times New Roman" w:hAnsi="Times New Roman" w:cs="Times New Roman"/>
          <w:sz w:val="28"/>
          <w:szCs w:val="28"/>
          <w:lang w:eastAsia="ru-RU"/>
        </w:rPr>
        <w:t xml:space="preserve"> систему. В рабочем режиме в них индуктируются токи, приблизительно равные токам в проводниках, но направленные противоположно. Они проходят вдоль кожухов, распределяясь равномерно по периметру, и переходят из одного кожуха в два других по концам токопровода. Геометрическая сумма их равна нулю. Эти токи в дальнейшем называются цир</w:t>
      </w:r>
      <w:r w:rsidRPr="00187706">
        <w:rPr>
          <w:rFonts w:ascii="Times New Roman" w:eastAsia="Times New Roman" w:hAnsi="Times New Roman" w:cs="Times New Roman"/>
          <w:spacing w:val="41"/>
          <w:sz w:val="28"/>
          <w:szCs w:val="28"/>
          <w:lang w:eastAsia="ru-RU"/>
        </w:rPr>
        <w:t>кулирующими</w:t>
      </w:r>
      <w:r w:rsidRPr="00187706">
        <w:rPr>
          <w:rFonts w:ascii="Times New Roman" w:eastAsia="Times New Roman" w:hAnsi="Times New Roman" w:cs="Times New Roman"/>
          <w:sz w:val="28"/>
          <w:szCs w:val="28"/>
          <w:lang w:eastAsia="ru-RU"/>
        </w:rPr>
        <w:t xml:space="preserve"> </w:t>
      </w:r>
      <w:r w:rsidRPr="00187706">
        <w:rPr>
          <w:rFonts w:ascii="Times New Roman" w:eastAsia="Times New Roman" w:hAnsi="Times New Roman" w:cs="Times New Roman"/>
          <w:spacing w:val="-5"/>
          <w:sz w:val="28"/>
          <w:szCs w:val="28"/>
          <w:lang w:eastAsia="ru-RU"/>
        </w:rPr>
        <w:t xml:space="preserve">в отличие, от </w:t>
      </w:r>
      <w:r w:rsidRPr="00187706">
        <w:rPr>
          <w:rFonts w:ascii="Times New Roman" w:eastAsia="Times New Roman" w:hAnsi="Times New Roman" w:cs="Times New Roman"/>
          <w:sz w:val="28"/>
          <w:szCs w:val="28"/>
          <w:lang w:eastAsia="ru-RU"/>
        </w:rPr>
        <w:t>вих</w:t>
      </w:r>
      <w:r w:rsidRPr="00187706">
        <w:rPr>
          <w:rFonts w:ascii="Times New Roman" w:eastAsia="Times New Roman" w:hAnsi="Times New Roman" w:cs="Times New Roman"/>
          <w:spacing w:val="43"/>
          <w:sz w:val="28"/>
          <w:szCs w:val="28"/>
          <w:lang w:eastAsia="ru-RU"/>
        </w:rPr>
        <w:t>ревых</w:t>
      </w:r>
      <w:r w:rsidRPr="00187706">
        <w:rPr>
          <w:rFonts w:ascii="Times New Roman" w:eastAsia="Times New Roman" w:hAnsi="Times New Roman" w:cs="Times New Roman"/>
          <w:sz w:val="28"/>
          <w:szCs w:val="28"/>
          <w:lang w:eastAsia="ru-RU"/>
        </w:rPr>
        <w:t xml:space="preserve"> токов, замыкающихся в пределах кожуха каждой фазы</w:t>
      </w:r>
      <w:r w:rsidRPr="00187706">
        <w:rPr>
          <w:rFonts w:ascii="Times New Roman" w:eastAsia="Times New Roman" w:hAnsi="Times New Roman" w:cs="Times New Roman"/>
          <w:spacing w:val="-2"/>
          <w:sz w:val="28"/>
          <w:szCs w:val="28"/>
          <w:lang w:eastAsia="ru-RU"/>
        </w:rPr>
        <w:t xml:space="preserve">. Циркулирующие токи уменьшают </w:t>
      </w:r>
      <w:r w:rsidRPr="00187706">
        <w:rPr>
          <w:rFonts w:ascii="Times New Roman" w:eastAsia="Times New Roman" w:hAnsi="Times New Roman" w:cs="Times New Roman"/>
          <w:sz w:val="28"/>
          <w:szCs w:val="28"/>
          <w:lang w:eastAsia="ru-RU"/>
        </w:rPr>
        <w:t xml:space="preserve">внешнее магнитное поле токопровода. Если бы токи в кожухах в точности соответствовали токам в проводниках и находились с ними в фазе, то внешнее магнитное поле отсутствовало бы. </w:t>
      </w:r>
      <w:bookmarkStart w:id="3" w:name="_GoBack"/>
      <w:bookmarkEnd w:id="3"/>
      <w:r w:rsidRPr="00187706">
        <w:rPr>
          <w:rFonts w:ascii="Times New Roman" w:eastAsia="Times New Roman" w:hAnsi="Times New Roman" w:cs="Times New Roman"/>
          <w:sz w:val="28"/>
          <w:szCs w:val="28"/>
          <w:lang w:eastAsia="ru-RU"/>
        </w:rPr>
        <w:t>Однако кожухи обладают активным сопротивлением. Вследствие этого токи в кожухах не точно совпадают по фазе с токами в проводниках и внешнее магнитное поле компенсируется не полностью. Однако в рабочем режиме индукция внешнего поля настолько мала, что опасность нагревания стальных конструкций индуктированными в них вихревыми токами практически отсутствует.</w:t>
      </w:r>
    </w:p>
    <w:p w:rsidR="00187706" w:rsidRPr="00187706" w:rsidRDefault="00187706" w:rsidP="00187706">
      <w:pPr>
        <w:shd w:val="clear" w:color="auto" w:fill="FFFFFF"/>
        <w:spacing w:after="0" w:line="240" w:lineRule="auto"/>
        <w:ind w:left="2" w:right="22"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 xml:space="preserve">Электродинамическая стойкость пофазно-экранированных токопроводов очень высока: ток электродинамической стойкости </w:t>
      </w:r>
      <w:r w:rsidRPr="00187706">
        <w:rPr>
          <w:rFonts w:ascii="Times New Roman" w:eastAsia="Times New Roman" w:hAnsi="Times New Roman" w:cs="Times New Roman"/>
          <w:i/>
          <w:sz w:val="28"/>
          <w:szCs w:val="28"/>
          <w:lang w:val="en-US" w:eastAsia="ru-RU"/>
        </w:rPr>
        <w:t>i</w:t>
      </w:r>
      <w:r w:rsidRPr="00187706">
        <w:rPr>
          <w:rFonts w:ascii="Times New Roman" w:eastAsia="Times New Roman" w:hAnsi="Times New Roman" w:cs="Times New Roman"/>
          <w:i/>
          <w:sz w:val="28"/>
          <w:szCs w:val="28"/>
          <w:vertAlign w:val="subscript"/>
          <w:lang w:eastAsia="ru-RU"/>
        </w:rPr>
        <w:t>дин</w:t>
      </w:r>
      <w:r w:rsidRPr="00187706">
        <w:rPr>
          <w:rFonts w:ascii="Times New Roman" w:eastAsia="Times New Roman" w:hAnsi="Times New Roman" w:cs="Times New Roman"/>
          <w:sz w:val="28"/>
          <w:szCs w:val="28"/>
          <w:lang w:eastAsia="ru-RU"/>
        </w:rPr>
        <w:t xml:space="preserve"> достигает 560 – 750 кА.</w:t>
      </w:r>
    </w:p>
    <w:p w:rsidR="00187706" w:rsidRPr="00187706" w:rsidRDefault="00187706" w:rsidP="00187706">
      <w:pPr>
        <w:shd w:val="clear" w:color="auto" w:fill="FFFFFF"/>
        <w:spacing w:after="0" w:line="240" w:lineRule="auto"/>
        <w:ind w:left="5" w:right="22"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bCs/>
          <w:i/>
          <w:spacing w:val="-2"/>
          <w:sz w:val="28"/>
          <w:szCs w:val="28"/>
          <w:lang w:eastAsia="ru-RU"/>
        </w:rPr>
        <w:t xml:space="preserve">Конструкции пофазно-экранированных </w:t>
      </w:r>
      <w:r w:rsidRPr="00187706">
        <w:rPr>
          <w:rFonts w:ascii="Times New Roman" w:eastAsia="Times New Roman" w:hAnsi="Times New Roman" w:cs="Times New Roman"/>
          <w:bCs/>
          <w:i/>
          <w:sz w:val="28"/>
          <w:szCs w:val="28"/>
          <w:lang w:eastAsia="ru-RU"/>
        </w:rPr>
        <w:t>токопроводов</w:t>
      </w:r>
      <w:r w:rsidRPr="00187706">
        <w:rPr>
          <w:rFonts w:ascii="Times New Roman" w:eastAsia="Times New Roman" w:hAnsi="Times New Roman" w:cs="Times New Roman"/>
          <w:bCs/>
          <w:sz w:val="28"/>
          <w:szCs w:val="28"/>
          <w:lang w:eastAsia="ru-RU"/>
        </w:rPr>
        <w:t xml:space="preserve">. В </w:t>
      </w:r>
      <w:r w:rsidRPr="00187706">
        <w:rPr>
          <w:rFonts w:ascii="Times New Roman" w:eastAsia="Times New Roman" w:hAnsi="Times New Roman" w:cs="Times New Roman"/>
          <w:sz w:val="28"/>
          <w:szCs w:val="28"/>
          <w:lang w:eastAsia="ru-RU"/>
        </w:rPr>
        <w:t xml:space="preserve">токопроводах этого типа в качестве проводников используют исключительно алюминиевые трубы кольцевого сечения. Диаметр трубы и толщину стенки определяют из теплового </w:t>
      </w:r>
      <w:r w:rsidR="00A51807" w:rsidRPr="00187706">
        <w:rPr>
          <w:rFonts w:ascii="Times New Roman" w:eastAsia="Times New Roman" w:hAnsi="Times New Roman" w:cs="Times New Roman"/>
          <w:sz w:val="28"/>
          <w:szCs w:val="28"/>
          <w:lang w:eastAsia="ru-RU"/>
        </w:rPr>
        <w:t>расчёта</w:t>
      </w:r>
      <w:r w:rsidRPr="00187706">
        <w:rPr>
          <w:rFonts w:ascii="Times New Roman" w:eastAsia="Times New Roman" w:hAnsi="Times New Roman" w:cs="Times New Roman"/>
          <w:sz w:val="28"/>
          <w:szCs w:val="28"/>
          <w:lang w:eastAsia="ru-RU"/>
        </w:rPr>
        <w:t>, руководствуясь уста</w:t>
      </w:r>
      <w:r w:rsidRPr="00187706">
        <w:rPr>
          <w:rFonts w:ascii="Times New Roman" w:eastAsia="Times New Roman" w:hAnsi="Times New Roman" w:cs="Times New Roman"/>
          <w:spacing w:val="-1"/>
          <w:sz w:val="28"/>
          <w:szCs w:val="28"/>
          <w:lang w:eastAsia="ru-RU"/>
        </w:rPr>
        <w:t>новленными максимальными температу</w:t>
      </w:r>
      <w:r w:rsidRPr="00187706">
        <w:rPr>
          <w:rFonts w:ascii="Times New Roman" w:eastAsia="Times New Roman" w:hAnsi="Times New Roman" w:cs="Times New Roman"/>
          <w:sz w:val="28"/>
          <w:szCs w:val="28"/>
          <w:lang w:eastAsia="ru-RU"/>
        </w:rPr>
        <w:t xml:space="preserve">рами для проводников и кожухов. Кожухи токопровода изготовляют из листового алюминия толщиной 4 — </w:t>
      </w:r>
      <w:smartTag w:uri="urn:schemas-microsoft-com:office:smarttags" w:element="metricconverter">
        <w:smartTagPr>
          <w:attr w:name="ProductID" w:val="6 мм"/>
        </w:smartTagPr>
        <w:r w:rsidRPr="00187706">
          <w:rPr>
            <w:rFonts w:ascii="Times New Roman" w:eastAsia="Times New Roman" w:hAnsi="Times New Roman" w:cs="Times New Roman"/>
            <w:sz w:val="28"/>
            <w:szCs w:val="28"/>
            <w:lang w:eastAsia="ru-RU"/>
          </w:rPr>
          <w:t>6 мм</w:t>
        </w:r>
      </w:smartTag>
      <w:r w:rsidRPr="00187706">
        <w:rPr>
          <w:rFonts w:ascii="Times New Roman" w:eastAsia="Times New Roman" w:hAnsi="Times New Roman" w:cs="Times New Roman"/>
          <w:sz w:val="28"/>
          <w:szCs w:val="28"/>
          <w:lang w:eastAsia="ru-RU"/>
        </w:rPr>
        <w:t xml:space="preserve"> в виде секций длиной 10—12 м. Диаметр кожухов определяется диаметром проводников и двойной высотой изоляторов. Последние вводят в кожухи сна</w:t>
      </w:r>
      <w:r w:rsidRPr="00187706">
        <w:rPr>
          <w:rFonts w:ascii="Times New Roman" w:eastAsia="Times New Roman" w:hAnsi="Times New Roman" w:cs="Times New Roman"/>
          <w:spacing w:val="-2"/>
          <w:sz w:val="28"/>
          <w:szCs w:val="28"/>
          <w:lang w:eastAsia="ru-RU"/>
        </w:rPr>
        <w:t>ружи через отверстия в стенках и укреп</w:t>
      </w:r>
      <w:r w:rsidRPr="00187706">
        <w:rPr>
          <w:rFonts w:ascii="Times New Roman" w:eastAsia="Times New Roman" w:hAnsi="Times New Roman" w:cs="Times New Roman"/>
          <w:sz w:val="28"/>
          <w:szCs w:val="28"/>
          <w:lang w:eastAsia="ru-RU"/>
        </w:rPr>
        <w:t>ляют болтами. В случае необходимости любой изолятор можно вынуть и заменить другим. Расстояние между изоляторами по длине токопровода составляет 4—5 м, т.е. значительно больше обычных расстояний в неэкранированных токопроводах сборного типа. Проводники плотно прилегают к головкам изоляторов.</w:t>
      </w:r>
    </w:p>
    <w:p w:rsidR="00187706" w:rsidRPr="00187706" w:rsidRDefault="00187706" w:rsidP="00187706">
      <w:pPr>
        <w:shd w:val="clear" w:color="auto" w:fill="FFFFFF"/>
        <w:spacing w:after="0" w:line="240" w:lineRule="auto"/>
        <w:ind w:left="5" w:right="12"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 xml:space="preserve">Изготовленные таким образом секции собирают в </w:t>
      </w:r>
      <w:r w:rsidR="00A51807" w:rsidRPr="00187706">
        <w:rPr>
          <w:rFonts w:ascii="Times New Roman" w:eastAsia="Times New Roman" w:hAnsi="Times New Roman" w:cs="Times New Roman"/>
          <w:sz w:val="28"/>
          <w:szCs w:val="28"/>
          <w:lang w:eastAsia="ru-RU"/>
        </w:rPr>
        <w:t>трёхфазную</w:t>
      </w:r>
      <w:r w:rsidRPr="00187706">
        <w:rPr>
          <w:rFonts w:ascii="Times New Roman" w:eastAsia="Times New Roman" w:hAnsi="Times New Roman" w:cs="Times New Roman"/>
          <w:sz w:val="28"/>
          <w:szCs w:val="28"/>
          <w:lang w:eastAsia="ru-RU"/>
        </w:rPr>
        <w:t xml:space="preserve"> систему на месте установки и связывают поперечными двутавровыми балками. Продольная несущая конструкция для токо</w:t>
      </w:r>
      <w:r w:rsidRPr="00187706">
        <w:rPr>
          <w:rFonts w:ascii="Times New Roman" w:eastAsia="Times New Roman" w:hAnsi="Times New Roman" w:cs="Times New Roman"/>
          <w:spacing w:val="-1"/>
          <w:sz w:val="28"/>
          <w:szCs w:val="28"/>
          <w:lang w:eastAsia="ru-RU"/>
        </w:rPr>
        <w:t xml:space="preserve">проводов с непрерывной системой </w:t>
      </w:r>
      <w:r w:rsidRPr="00187706">
        <w:rPr>
          <w:rFonts w:ascii="Times New Roman" w:eastAsia="Times New Roman" w:hAnsi="Times New Roman" w:cs="Times New Roman"/>
          <w:spacing w:val="-1"/>
          <w:sz w:val="28"/>
          <w:szCs w:val="28"/>
          <w:lang w:eastAsia="ru-RU"/>
        </w:rPr>
        <w:lastRenderedPageBreak/>
        <w:t>кожу</w:t>
      </w:r>
      <w:r w:rsidRPr="00187706">
        <w:rPr>
          <w:rFonts w:ascii="Times New Roman" w:eastAsia="Times New Roman" w:hAnsi="Times New Roman" w:cs="Times New Roman"/>
          <w:sz w:val="28"/>
          <w:szCs w:val="28"/>
          <w:lang w:eastAsia="ru-RU"/>
        </w:rPr>
        <w:t xml:space="preserve">хов не требуется, поскольку кожухи обладают значительной </w:t>
      </w:r>
      <w:r w:rsidR="00A51807" w:rsidRPr="00187706">
        <w:rPr>
          <w:rFonts w:ascii="Times New Roman" w:eastAsia="Times New Roman" w:hAnsi="Times New Roman" w:cs="Times New Roman"/>
          <w:sz w:val="28"/>
          <w:szCs w:val="28"/>
          <w:lang w:eastAsia="ru-RU"/>
        </w:rPr>
        <w:t>жёсткостью</w:t>
      </w:r>
      <w:r w:rsidRPr="00187706">
        <w:rPr>
          <w:rFonts w:ascii="Times New Roman" w:eastAsia="Times New Roman" w:hAnsi="Times New Roman" w:cs="Times New Roman"/>
          <w:sz w:val="28"/>
          <w:szCs w:val="28"/>
          <w:lang w:eastAsia="ru-RU"/>
        </w:rPr>
        <w:t xml:space="preserve">, и могут быть установлены на опорах с </w:t>
      </w:r>
      <w:r w:rsidR="00A51807" w:rsidRPr="00187706">
        <w:rPr>
          <w:rFonts w:ascii="Times New Roman" w:eastAsia="Times New Roman" w:hAnsi="Times New Roman" w:cs="Times New Roman"/>
          <w:sz w:val="28"/>
          <w:szCs w:val="28"/>
          <w:lang w:eastAsia="ru-RU"/>
        </w:rPr>
        <w:t>пролётом</w:t>
      </w:r>
      <w:r w:rsidRPr="00187706">
        <w:rPr>
          <w:rFonts w:ascii="Times New Roman" w:eastAsia="Times New Roman" w:hAnsi="Times New Roman" w:cs="Times New Roman"/>
          <w:sz w:val="28"/>
          <w:szCs w:val="28"/>
          <w:lang w:eastAsia="ru-RU"/>
        </w:rPr>
        <w:t xml:space="preserve"> до 15 — </w:t>
      </w:r>
      <w:smartTag w:uri="urn:schemas-microsoft-com:office:smarttags" w:element="metricconverter">
        <w:smartTagPr>
          <w:attr w:name="ProductID" w:val="20 м"/>
        </w:smartTagPr>
        <w:r w:rsidRPr="00187706">
          <w:rPr>
            <w:rFonts w:ascii="Times New Roman" w:eastAsia="Times New Roman" w:hAnsi="Times New Roman" w:cs="Times New Roman"/>
            <w:sz w:val="28"/>
            <w:szCs w:val="28"/>
            <w:lang w:eastAsia="ru-RU"/>
          </w:rPr>
          <w:t>20 м</w:t>
        </w:r>
      </w:smartTag>
      <w:r w:rsidRPr="00187706">
        <w:rPr>
          <w:rFonts w:ascii="Times New Roman" w:eastAsia="Times New Roman" w:hAnsi="Times New Roman" w:cs="Times New Roman"/>
          <w:sz w:val="28"/>
          <w:szCs w:val="28"/>
          <w:lang w:eastAsia="ru-RU"/>
        </w:rPr>
        <w:t>. Как проводники, так и кожухи отдельных секций соединяют сваркой. Чтобы обеспечить свободную деформацию проводников и кожухов при изменении температуры, предусматривают тепловые компенсаторы. Во избежание проникновения в кожухи пыли и влаги их надежно герметизируют.</w:t>
      </w:r>
    </w:p>
    <w:p w:rsidR="00187706" w:rsidRPr="00187706" w:rsidRDefault="00187706" w:rsidP="00187706">
      <w:pPr>
        <w:shd w:val="clear" w:color="auto" w:fill="FFFFFF"/>
        <w:spacing w:after="0" w:line="240" w:lineRule="auto"/>
        <w:ind w:left="17" w:right="5"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В токопроводы могут быть встроены разъединители, заземлители, измерительные трансформаторы тока и напряжения. Токопроводы для блочных агрегатов генератор — трансформатор изготовляют с ответвлениями для присоединения трансформаторов собственных нужд.</w:t>
      </w:r>
    </w:p>
    <w:p w:rsidR="00187706" w:rsidRPr="00187706" w:rsidRDefault="00187706" w:rsidP="00187706">
      <w:pPr>
        <w:shd w:val="clear" w:color="auto" w:fill="FFFFFF"/>
        <w:spacing w:before="2" w:after="0" w:line="240" w:lineRule="auto"/>
        <w:ind w:left="14"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 xml:space="preserve">Большая часть токопроводов с номинальным током вплоть до 15 —20 кА работает с естественным воздушным охлаждением. Имеются токопроводы, выполненные с проточной вентиляцией и водяными охладителями. При этом размеры проводников и кожухов могут быть уменьшены. Целесообразность такой конструкции должна быть проверена соответствующим технико-экономическим </w:t>
      </w:r>
      <w:r w:rsidR="00A51807" w:rsidRPr="00187706">
        <w:rPr>
          <w:rFonts w:ascii="Times New Roman" w:eastAsia="Times New Roman" w:hAnsi="Times New Roman" w:cs="Times New Roman"/>
          <w:sz w:val="28"/>
          <w:szCs w:val="28"/>
          <w:lang w:eastAsia="ru-RU"/>
        </w:rPr>
        <w:t>расчётом</w:t>
      </w:r>
      <w:r w:rsidRPr="00187706">
        <w:rPr>
          <w:rFonts w:ascii="Times New Roman" w:eastAsia="Times New Roman" w:hAnsi="Times New Roman" w:cs="Times New Roman"/>
          <w:sz w:val="28"/>
          <w:szCs w:val="28"/>
          <w:lang w:eastAsia="ru-RU"/>
        </w:rPr>
        <w:t xml:space="preserve"> с </w:t>
      </w:r>
      <w:r w:rsidR="00A51807" w:rsidRPr="00187706">
        <w:rPr>
          <w:rFonts w:ascii="Times New Roman" w:eastAsia="Times New Roman" w:hAnsi="Times New Roman" w:cs="Times New Roman"/>
          <w:sz w:val="28"/>
          <w:szCs w:val="28"/>
          <w:lang w:eastAsia="ru-RU"/>
        </w:rPr>
        <w:t>учётом</w:t>
      </w:r>
      <w:r w:rsidRPr="00187706">
        <w:rPr>
          <w:rFonts w:ascii="Times New Roman" w:eastAsia="Times New Roman" w:hAnsi="Times New Roman" w:cs="Times New Roman"/>
          <w:sz w:val="28"/>
          <w:szCs w:val="28"/>
          <w:lang w:eastAsia="ru-RU"/>
        </w:rPr>
        <w:t xml:space="preserve"> местных условий.</w:t>
      </w:r>
    </w:p>
    <w:p w:rsidR="00187706" w:rsidRPr="00187706" w:rsidRDefault="00187706" w:rsidP="00187706">
      <w:pPr>
        <w:shd w:val="clear" w:color="auto" w:fill="FFFFFF"/>
        <w:spacing w:after="0" w:line="240" w:lineRule="auto"/>
        <w:ind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bCs/>
          <w:i/>
          <w:sz w:val="28"/>
          <w:szCs w:val="28"/>
          <w:lang w:eastAsia="ru-RU"/>
        </w:rPr>
        <w:t>Токопроводы для напряжений 6—10 кВ и рабочего тока до 3200А.</w:t>
      </w:r>
      <w:r w:rsidRPr="00187706">
        <w:rPr>
          <w:rFonts w:ascii="Times New Roman" w:eastAsia="Times New Roman" w:hAnsi="Times New Roman" w:cs="Times New Roman"/>
          <w:sz w:val="28"/>
          <w:szCs w:val="28"/>
          <w:lang w:eastAsia="ru-RU"/>
        </w:rPr>
        <w:t>Токопроводы этого вида предназначены для распределения энергии на промышленных предприятиях и в системах собственных нужд электростанций. Их изготовляют на токи электродинамиче</w:t>
      </w:r>
      <w:r w:rsidRPr="00187706">
        <w:rPr>
          <w:rFonts w:ascii="Times New Roman" w:eastAsia="Times New Roman" w:hAnsi="Times New Roman" w:cs="Times New Roman"/>
          <w:spacing w:val="-4"/>
          <w:sz w:val="28"/>
          <w:szCs w:val="28"/>
          <w:lang w:eastAsia="ru-RU"/>
        </w:rPr>
        <w:t xml:space="preserve">ской стойкости </w:t>
      </w:r>
      <w:r w:rsidRPr="00187706">
        <w:rPr>
          <w:rFonts w:ascii="Times New Roman" w:eastAsia="Times New Roman" w:hAnsi="Times New Roman" w:cs="Times New Roman"/>
          <w:i/>
          <w:iCs/>
          <w:spacing w:val="-4"/>
          <w:sz w:val="28"/>
          <w:szCs w:val="28"/>
          <w:lang w:val="en-US" w:eastAsia="ru-RU"/>
        </w:rPr>
        <w:t>i</w:t>
      </w:r>
      <w:r w:rsidRPr="00187706">
        <w:rPr>
          <w:rFonts w:ascii="Times New Roman" w:eastAsia="Times New Roman" w:hAnsi="Times New Roman" w:cs="Times New Roman"/>
          <w:i/>
          <w:spacing w:val="-4"/>
          <w:sz w:val="28"/>
          <w:szCs w:val="28"/>
          <w:vertAlign w:val="subscript"/>
          <w:lang w:eastAsia="ru-RU"/>
        </w:rPr>
        <w:t>дин</w:t>
      </w:r>
      <w:r w:rsidRPr="00187706">
        <w:rPr>
          <w:rFonts w:ascii="Times New Roman" w:eastAsia="Times New Roman" w:hAnsi="Times New Roman" w:cs="Times New Roman"/>
          <w:spacing w:val="-4"/>
          <w:sz w:val="28"/>
          <w:szCs w:val="28"/>
          <w:lang w:eastAsia="ru-RU"/>
        </w:rPr>
        <w:t xml:space="preserve"> до 125 к А, со </w:t>
      </w:r>
      <w:r w:rsidRPr="00187706">
        <w:rPr>
          <w:rFonts w:ascii="Times New Roman" w:eastAsia="Times New Roman" w:hAnsi="Times New Roman" w:cs="Times New Roman"/>
          <w:sz w:val="28"/>
          <w:szCs w:val="28"/>
          <w:lang w:eastAsia="ru-RU"/>
        </w:rPr>
        <w:t xml:space="preserve">стальными и алюминиевыми кожухами, как правило, прямоугольного и круглого сечений с </w:t>
      </w:r>
      <w:r w:rsidR="00A51807" w:rsidRPr="00187706">
        <w:rPr>
          <w:rFonts w:ascii="Times New Roman" w:eastAsia="Times New Roman" w:hAnsi="Times New Roman" w:cs="Times New Roman"/>
          <w:sz w:val="28"/>
          <w:szCs w:val="28"/>
          <w:lang w:eastAsia="ru-RU"/>
        </w:rPr>
        <w:t>неразделёнными</w:t>
      </w:r>
      <w:r w:rsidRPr="00187706">
        <w:rPr>
          <w:rFonts w:ascii="Times New Roman" w:eastAsia="Times New Roman" w:hAnsi="Times New Roman" w:cs="Times New Roman"/>
          <w:sz w:val="28"/>
          <w:szCs w:val="28"/>
          <w:lang w:eastAsia="ru-RU"/>
        </w:rPr>
        <w:t xml:space="preserve"> и </w:t>
      </w:r>
      <w:r w:rsidR="00A51807" w:rsidRPr="00187706">
        <w:rPr>
          <w:rFonts w:ascii="Times New Roman" w:eastAsia="Times New Roman" w:hAnsi="Times New Roman" w:cs="Times New Roman"/>
          <w:sz w:val="28"/>
          <w:szCs w:val="28"/>
          <w:lang w:eastAsia="ru-RU"/>
        </w:rPr>
        <w:t>разделёнными</w:t>
      </w:r>
      <w:r w:rsidRPr="00187706">
        <w:rPr>
          <w:rFonts w:ascii="Times New Roman" w:eastAsia="Times New Roman" w:hAnsi="Times New Roman" w:cs="Times New Roman"/>
          <w:sz w:val="28"/>
          <w:szCs w:val="28"/>
          <w:lang w:eastAsia="ru-RU"/>
        </w:rPr>
        <w:t xml:space="preserve"> фазами .</w:t>
      </w:r>
    </w:p>
    <w:p w:rsidR="00187706" w:rsidRPr="00187706" w:rsidRDefault="00187706" w:rsidP="00187706">
      <w:pPr>
        <w:shd w:val="clear" w:color="auto" w:fill="FFFFFF"/>
        <w:spacing w:after="0" w:line="240" w:lineRule="auto"/>
        <w:ind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 xml:space="preserve">В качестве примера на рис. 4.12 показано устройство токопроводов типа КЗШ-6 для номинального напряжения 6 кВ. </w:t>
      </w:r>
    </w:p>
    <w:p w:rsidR="00187706" w:rsidRPr="00187706" w:rsidRDefault="00187706" w:rsidP="00187706">
      <w:pPr>
        <w:shd w:val="clear" w:color="auto" w:fill="FFFFFF"/>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4631055" cy="1422400"/>
            <wp:effectExtent l="0" t="0" r="0" b="6350"/>
            <wp:docPr id="4" name="Рисунок 4" descr="prob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oba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31055" cy="1422400"/>
                    </a:xfrm>
                    <a:prstGeom prst="rect">
                      <a:avLst/>
                    </a:prstGeom>
                    <a:noFill/>
                    <a:ln>
                      <a:noFill/>
                    </a:ln>
                  </pic:spPr>
                </pic:pic>
              </a:graphicData>
            </a:graphic>
          </wp:inline>
        </w:drawing>
      </w:r>
    </w:p>
    <w:p w:rsidR="00187706" w:rsidRPr="00187706" w:rsidRDefault="00187706" w:rsidP="00187706">
      <w:pPr>
        <w:shd w:val="clear" w:color="auto" w:fill="FFFFFF"/>
        <w:spacing w:after="0" w:line="240" w:lineRule="auto"/>
        <w:ind w:left="708" w:firstLine="12"/>
        <w:jc w:val="both"/>
        <w:rPr>
          <w:rFonts w:ascii="Times New Roman" w:eastAsia="Times New Roman" w:hAnsi="Times New Roman" w:cs="Times New Roman"/>
          <w:sz w:val="24"/>
          <w:szCs w:val="24"/>
          <w:lang w:eastAsia="ru-RU"/>
        </w:rPr>
      </w:pPr>
      <w:r w:rsidRPr="00187706">
        <w:rPr>
          <w:rFonts w:ascii="Times New Roman" w:eastAsia="Times New Roman" w:hAnsi="Times New Roman" w:cs="Times New Roman"/>
          <w:sz w:val="28"/>
          <w:szCs w:val="28"/>
          <w:lang w:eastAsia="ru-RU"/>
        </w:rPr>
        <w:t xml:space="preserve">Рис. 4.12 Токопровод типа КЗШ-6: </w:t>
      </w:r>
      <w:r w:rsidRPr="00187706">
        <w:rPr>
          <w:rFonts w:ascii="Times New Roman" w:eastAsia="Times New Roman" w:hAnsi="Times New Roman" w:cs="Times New Roman"/>
          <w:sz w:val="24"/>
          <w:szCs w:val="24"/>
          <w:lang w:eastAsia="ru-RU"/>
        </w:rPr>
        <w:t>а – без междуфазных перегородок; б – с междуфазными перегородками.</w:t>
      </w:r>
    </w:p>
    <w:p w:rsidR="00187706" w:rsidRPr="00187706" w:rsidRDefault="00187706" w:rsidP="00187706">
      <w:pPr>
        <w:shd w:val="clear" w:color="auto" w:fill="FFFFFF"/>
        <w:spacing w:after="0" w:line="240" w:lineRule="auto"/>
        <w:ind w:firstLine="720"/>
        <w:jc w:val="both"/>
        <w:rPr>
          <w:rFonts w:ascii="Times New Roman" w:eastAsia="Times New Roman" w:hAnsi="Times New Roman" w:cs="Times New Roman"/>
          <w:sz w:val="28"/>
          <w:szCs w:val="28"/>
          <w:lang w:eastAsia="ru-RU"/>
        </w:rPr>
      </w:pPr>
    </w:p>
    <w:p w:rsidR="00187706" w:rsidRPr="00187706" w:rsidRDefault="00187706" w:rsidP="00187706">
      <w:pPr>
        <w:shd w:val="clear" w:color="auto" w:fill="FFFFFF"/>
        <w:spacing w:after="0" w:line="240" w:lineRule="auto"/>
        <w:ind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 xml:space="preserve">При номинальном токе до 2000 А </w:t>
      </w:r>
      <w:r w:rsidRPr="00187706">
        <w:rPr>
          <w:rFonts w:ascii="Times New Roman" w:eastAsia="Times New Roman" w:hAnsi="Times New Roman" w:cs="Times New Roman"/>
          <w:spacing w:val="-1"/>
          <w:sz w:val="28"/>
          <w:szCs w:val="28"/>
          <w:lang w:eastAsia="ru-RU"/>
        </w:rPr>
        <w:t>применяют стальные кожухи, а при боль</w:t>
      </w:r>
      <w:r w:rsidRPr="00187706">
        <w:rPr>
          <w:rFonts w:ascii="Times New Roman" w:eastAsia="Times New Roman" w:hAnsi="Times New Roman" w:cs="Times New Roman"/>
          <w:spacing w:val="-3"/>
          <w:sz w:val="28"/>
          <w:szCs w:val="28"/>
          <w:lang w:eastAsia="ru-RU"/>
        </w:rPr>
        <w:t>ших токах — алюминиевые, чтобы умень</w:t>
      </w:r>
      <w:r w:rsidRPr="00187706">
        <w:rPr>
          <w:rFonts w:ascii="Times New Roman" w:eastAsia="Times New Roman" w:hAnsi="Times New Roman" w:cs="Times New Roman"/>
          <w:sz w:val="28"/>
          <w:szCs w:val="28"/>
          <w:lang w:eastAsia="ru-RU"/>
        </w:rPr>
        <w:t xml:space="preserve">шить потери. В том и другом случае кожухи выполняют в двух вариантах: </w:t>
      </w:r>
      <w:r w:rsidRPr="00187706">
        <w:rPr>
          <w:rFonts w:ascii="Times New Roman" w:eastAsia="Times New Roman" w:hAnsi="Times New Roman" w:cs="Times New Roman"/>
          <w:spacing w:val="-3"/>
          <w:sz w:val="28"/>
          <w:szCs w:val="28"/>
          <w:lang w:eastAsia="ru-RU"/>
        </w:rPr>
        <w:t xml:space="preserve">без междуфазных перегородок (рис. 4.12, </w:t>
      </w:r>
      <w:r w:rsidRPr="00187706">
        <w:rPr>
          <w:rFonts w:ascii="Times New Roman" w:eastAsia="Times New Roman" w:hAnsi="Times New Roman" w:cs="Times New Roman"/>
          <w:iCs/>
          <w:spacing w:val="-3"/>
          <w:sz w:val="28"/>
          <w:szCs w:val="28"/>
          <w:lang w:eastAsia="ru-RU"/>
        </w:rPr>
        <w:t xml:space="preserve">а) </w:t>
      </w:r>
      <w:r w:rsidRPr="00187706">
        <w:rPr>
          <w:rFonts w:ascii="Times New Roman" w:eastAsia="Times New Roman" w:hAnsi="Times New Roman" w:cs="Times New Roman"/>
          <w:spacing w:val="-1"/>
          <w:sz w:val="28"/>
          <w:szCs w:val="28"/>
          <w:lang w:eastAsia="ru-RU"/>
        </w:rPr>
        <w:t xml:space="preserve">и с ними (рис. 4.12, б). Междуфазные </w:t>
      </w:r>
      <w:r w:rsidRPr="00187706">
        <w:rPr>
          <w:rFonts w:ascii="Times New Roman" w:eastAsia="Times New Roman" w:hAnsi="Times New Roman" w:cs="Times New Roman"/>
          <w:sz w:val="28"/>
          <w:szCs w:val="28"/>
          <w:lang w:eastAsia="ru-RU"/>
        </w:rPr>
        <w:t xml:space="preserve">перегородки повышают надежность работы токопроводов и применяются, </w:t>
      </w:r>
      <w:r w:rsidRPr="00187706">
        <w:rPr>
          <w:rFonts w:ascii="Times New Roman" w:eastAsia="Times New Roman" w:hAnsi="Times New Roman" w:cs="Times New Roman"/>
          <w:spacing w:val="-1"/>
          <w:sz w:val="28"/>
          <w:szCs w:val="28"/>
          <w:lang w:eastAsia="ru-RU"/>
        </w:rPr>
        <w:t>например, при наружной установке токо</w:t>
      </w:r>
      <w:r w:rsidRPr="00187706">
        <w:rPr>
          <w:rFonts w:ascii="Times New Roman" w:eastAsia="Times New Roman" w:hAnsi="Times New Roman" w:cs="Times New Roman"/>
          <w:sz w:val="28"/>
          <w:szCs w:val="28"/>
          <w:lang w:eastAsia="ru-RU"/>
        </w:rPr>
        <w:t>проводов, т. е. при неблагоприятных условиях внешней среды. Ток электродинамической стойкости токопроводов типа КЗШ составляет 64, 100 и 125 к А.</w:t>
      </w:r>
    </w:p>
    <w:p w:rsidR="00187706" w:rsidRPr="00187706" w:rsidRDefault="00187706" w:rsidP="00187706">
      <w:pPr>
        <w:shd w:val="clear" w:color="auto" w:fill="FFFFFF"/>
        <w:spacing w:after="0" w:line="240" w:lineRule="auto"/>
        <w:ind w:left="2" w:right="7"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lastRenderedPageBreak/>
        <w:t>Токопроводы типа ТЭКН-6 для номинального напряжения 6 кВ и номинального тока 2000 и 3200 А снабжают пофазными алюминиевыми экранами. Электродинамическая стойкость их составляет 125 кА.</w:t>
      </w:r>
    </w:p>
    <w:p w:rsidR="00187706" w:rsidRPr="00187706" w:rsidRDefault="00187706" w:rsidP="00187706">
      <w:pPr>
        <w:shd w:val="clear" w:color="auto" w:fill="FFFFFF"/>
        <w:spacing w:after="0" w:line="240" w:lineRule="auto"/>
        <w:ind w:right="5"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 xml:space="preserve">В токопроводах всех типов применены проводники корытного сечения, </w:t>
      </w:r>
      <w:r w:rsidR="00A51807" w:rsidRPr="00187706">
        <w:rPr>
          <w:rFonts w:ascii="Times New Roman" w:eastAsia="Times New Roman" w:hAnsi="Times New Roman" w:cs="Times New Roman"/>
          <w:sz w:val="28"/>
          <w:szCs w:val="28"/>
          <w:lang w:eastAsia="ru-RU"/>
        </w:rPr>
        <w:t>укреплённые</w:t>
      </w:r>
      <w:r w:rsidRPr="00187706">
        <w:rPr>
          <w:rFonts w:ascii="Times New Roman" w:eastAsia="Times New Roman" w:hAnsi="Times New Roman" w:cs="Times New Roman"/>
          <w:sz w:val="28"/>
          <w:szCs w:val="28"/>
          <w:lang w:eastAsia="ru-RU"/>
        </w:rPr>
        <w:t xml:space="preserve"> болтами на опорных изоляторах.</w:t>
      </w:r>
    </w:p>
    <w:p w:rsidR="00187706" w:rsidRPr="00187706" w:rsidRDefault="00187706" w:rsidP="0066317B">
      <w:pPr>
        <w:shd w:val="clear" w:color="auto" w:fill="FFFFFF"/>
        <w:spacing w:after="0" w:line="240" w:lineRule="auto"/>
        <w:ind w:left="7"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 xml:space="preserve">Токопроводы поставляют готовыми секциями длиной от 6 до </w:t>
      </w:r>
      <w:smartTag w:uri="urn:schemas-microsoft-com:office:smarttags" w:element="metricconverter">
        <w:smartTagPr>
          <w:attr w:name="ProductID" w:val="9 м"/>
        </w:smartTagPr>
        <w:r w:rsidRPr="00187706">
          <w:rPr>
            <w:rFonts w:ascii="Times New Roman" w:eastAsia="Times New Roman" w:hAnsi="Times New Roman" w:cs="Times New Roman"/>
            <w:sz w:val="28"/>
            <w:szCs w:val="28"/>
            <w:lang w:eastAsia="ru-RU"/>
          </w:rPr>
          <w:t>9 м</w:t>
        </w:r>
      </w:smartTag>
      <w:r w:rsidRPr="00187706">
        <w:rPr>
          <w:rFonts w:ascii="Times New Roman" w:eastAsia="Times New Roman" w:hAnsi="Times New Roman" w:cs="Times New Roman"/>
          <w:sz w:val="28"/>
          <w:szCs w:val="28"/>
          <w:lang w:eastAsia="ru-RU"/>
        </w:rPr>
        <w:t xml:space="preserve"> и массой от 400 до </w:t>
      </w:r>
      <w:smartTag w:uri="urn:schemas-microsoft-com:office:smarttags" w:element="metricconverter">
        <w:smartTagPr>
          <w:attr w:name="ProductID" w:val="700 кг"/>
        </w:smartTagPr>
        <w:r w:rsidRPr="00187706">
          <w:rPr>
            <w:rFonts w:ascii="Times New Roman" w:eastAsia="Times New Roman" w:hAnsi="Times New Roman" w:cs="Times New Roman"/>
            <w:sz w:val="28"/>
            <w:szCs w:val="28"/>
            <w:lang w:eastAsia="ru-RU"/>
          </w:rPr>
          <w:t>700 кг</w:t>
        </w:r>
      </w:smartTag>
      <w:r w:rsidRPr="00187706">
        <w:rPr>
          <w:rFonts w:ascii="Times New Roman" w:eastAsia="Times New Roman" w:hAnsi="Times New Roman" w:cs="Times New Roman"/>
          <w:sz w:val="28"/>
          <w:szCs w:val="28"/>
          <w:lang w:eastAsia="ru-RU"/>
        </w:rPr>
        <w:t>.</w:t>
      </w:r>
    </w:p>
    <w:p w:rsidR="004656D4" w:rsidRDefault="0066317B" w:rsidP="0066317B">
      <w:pPr>
        <w:pStyle w:val="1"/>
        <w:spacing w:before="120" w:after="120" w:line="240" w:lineRule="auto"/>
        <w:rPr>
          <w:rFonts w:ascii="Times New Roman" w:eastAsia="Times New Roman" w:hAnsi="Times New Roman" w:cs="Times New Roman"/>
          <w:lang w:eastAsia="ru-RU"/>
        </w:rPr>
      </w:pPr>
      <w:bookmarkStart w:id="4" w:name="_Toc427334282"/>
      <w:r>
        <w:rPr>
          <w:rFonts w:ascii="Times New Roman" w:eastAsia="Times New Roman" w:hAnsi="Times New Roman" w:cs="Times New Roman"/>
          <w:lang w:eastAsia="ru-RU"/>
        </w:rPr>
        <w:tab/>
      </w:r>
      <w:r w:rsidR="004656D4">
        <w:rPr>
          <w:rFonts w:ascii="Times New Roman" w:eastAsia="Times New Roman" w:hAnsi="Times New Roman" w:cs="Times New Roman"/>
          <w:lang w:eastAsia="ru-RU"/>
        </w:rPr>
        <w:t>4.4.</w:t>
      </w:r>
      <w:r w:rsidR="00187706" w:rsidRPr="004656D4">
        <w:rPr>
          <w:rFonts w:ascii="Times New Roman" w:eastAsia="Times New Roman" w:hAnsi="Times New Roman" w:cs="Times New Roman"/>
          <w:lang w:eastAsia="ru-RU"/>
        </w:rPr>
        <w:t>Кабели.</w:t>
      </w:r>
      <w:bookmarkEnd w:id="4"/>
      <w:r w:rsidR="00187706" w:rsidRPr="00187706">
        <w:rPr>
          <w:rFonts w:ascii="Times New Roman" w:eastAsia="Times New Roman" w:hAnsi="Times New Roman" w:cs="Times New Roman"/>
          <w:lang w:eastAsia="ru-RU"/>
        </w:rPr>
        <w:t xml:space="preserve"> </w:t>
      </w:r>
    </w:p>
    <w:p w:rsidR="00187706" w:rsidRPr="00187706" w:rsidRDefault="00187706" w:rsidP="00187706">
      <w:pPr>
        <w:shd w:val="clear" w:color="auto" w:fill="FFFFFF"/>
        <w:spacing w:after="0" w:line="240" w:lineRule="auto"/>
        <w:ind w:right="2"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Конструкция силового кабеля определяется в основном номинальным напряжением, а также системой рабочего заземления сети (</w:t>
      </w:r>
      <w:r w:rsidR="00A51807" w:rsidRPr="00187706">
        <w:rPr>
          <w:rFonts w:ascii="Times New Roman" w:eastAsia="Times New Roman" w:hAnsi="Times New Roman" w:cs="Times New Roman"/>
          <w:sz w:val="28"/>
          <w:szCs w:val="28"/>
          <w:lang w:eastAsia="ru-RU"/>
        </w:rPr>
        <w:t>незаземлённые</w:t>
      </w:r>
      <w:r w:rsidRPr="00187706">
        <w:rPr>
          <w:rFonts w:ascii="Times New Roman" w:eastAsia="Times New Roman" w:hAnsi="Times New Roman" w:cs="Times New Roman"/>
          <w:sz w:val="28"/>
          <w:szCs w:val="28"/>
          <w:lang w:eastAsia="ru-RU"/>
        </w:rPr>
        <w:t xml:space="preserve">, </w:t>
      </w:r>
      <w:r w:rsidR="00A51807" w:rsidRPr="00187706">
        <w:rPr>
          <w:rFonts w:ascii="Times New Roman" w:eastAsia="Times New Roman" w:hAnsi="Times New Roman" w:cs="Times New Roman"/>
          <w:sz w:val="28"/>
          <w:szCs w:val="28"/>
          <w:lang w:eastAsia="ru-RU"/>
        </w:rPr>
        <w:t>заземлённые</w:t>
      </w:r>
      <w:r w:rsidRPr="00187706">
        <w:rPr>
          <w:rFonts w:ascii="Times New Roman" w:eastAsia="Times New Roman" w:hAnsi="Times New Roman" w:cs="Times New Roman"/>
          <w:sz w:val="28"/>
          <w:szCs w:val="28"/>
          <w:lang w:eastAsia="ru-RU"/>
        </w:rPr>
        <w:t xml:space="preserve"> через настроенную индуктив</w:t>
      </w:r>
      <w:r w:rsidRPr="00187706">
        <w:rPr>
          <w:rFonts w:ascii="Times New Roman" w:eastAsia="Times New Roman" w:hAnsi="Times New Roman" w:cs="Times New Roman"/>
          <w:spacing w:val="-2"/>
          <w:sz w:val="28"/>
          <w:szCs w:val="28"/>
          <w:lang w:eastAsia="ru-RU"/>
        </w:rPr>
        <w:t>ность, эффективно-</w:t>
      </w:r>
      <w:r w:rsidR="00A51807" w:rsidRPr="00187706">
        <w:rPr>
          <w:rFonts w:ascii="Times New Roman" w:eastAsia="Times New Roman" w:hAnsi="Times New Roman" w:cs="Times New Roman"/>
          <w:spacing w:val="-2"/>
          <w:sz w:val="28"/>
          <w:szCs w:val="28"/>
          <w:lang w:eastAsia="ru-RU"/>
        </w:rPr>
        <w:t>заземлённые</w:t>
      </w:r>
      <w:r w:rsidRPr="00187706">
        <w:rPr>
          <w:rFonts w:ascii="Times New Roman" w:eastAsia="Times New Roman" w:hAnsi="Times New Roman" w:cs="Times New Roman"/>
          <w:spacing w:val="-2"/>
          <w:sz w:val="28"/>
          <w:szCs w:val="28"/>
          <w:lang w:eastAsia="ru-RU"/>
        </w:rPr>
        <w:t xml:space="preserve">). В России </w:t>
      </w:r>
      <w:r w:rsidRPr="00187706">
        <w:rPr>
          <w:rFonts w:ascii="Times New Roman" w:eastAsia="Times New Roman" w:hAnsi="Times New Roman" w:cs="Times New Roman"/>
          <w:sz w:val="28"/>
          <w:szCs w:val="28"/>
          <w:lang w:eastAsia="ru-RU"/>
        </w:rPr>
        <w:t>сети 6 — 35 кВ не заземлены или заземлены через настроенные индуктивные сопротивления. При нормальной работе напряжение</w:t>
      </w:r>
      <w:r w:rsidR="001522AA">
        <w:rPr>
          <w:rFonts w:ascii="Times New Roman" w:eastAsia="Times New Roman" w:hAnsi="Times New Roman" w:cs="Times New Roman"/>
          <w:sz w:val="28"/>
          <w:szCs w:val="28"/>
          <w:lang w:eastAsia="ru-RU"/>
        </w:rPr>
        <w:t xml:space="preserve"> между жилами и оболочкой (землё</w:t>
      </w:r>
      <w:r w:rsidRPr="00187706">
        <w:rPr>
          <w:rFonts w:ascii="Times New Roman" w:eastAsia="Times New Roman" w:hAnsi="Times New Roman" w:cs="Times New Roman"/>
          <w:sz w:val="28"/>
          <w:szCs w:val="28"/>
          <w:lang w:eastAsia="ru-RU"/>
        </w:rPr>
        <w:t>й) в √3 раз меньше напряжения между жилами. Однако при замыкании одной жилы на землю напр</w:t>
      </w:r>
      <w:r w:rsidR="001522AA">
        <w:rPr>
          <w:rFonts w:ascii="Times New Roman" w:eastAsia="Times New Roman" w:hAnsi="Times New Roman" w:cs="Times New Roman"/>
          <w:sz w:val="28"/>
          <w:szCs w:val="28"/>
          <w:lang w:eastAsia="ru-RU"/>
        </w:rPr>
        <w:t>яжение между неповреждё</w:t>
      </w:r>
      <w:r w:rsidRPr="00187706">
        <w:rPr>
          <w:rFonts w:ascii="Times New Roman" w:eastAsia="Times New Roman" w:hAnsi="Times New Roman" w:cs="Times New Roman"/>
          <w:sz w:val="28"/>
          <w:szCs w:val="28"/>
          <w:lang w:eastAsia="ru-RU"/>
        </w:rPr>
        <w:t>нными жилами и оболочкой увеличивается до линейного. Хотя продолжительность таких анормальных режимов относительно невелика, их приходится учитывать при выборе толщины изоляции.</w:t>
      </w:r>
    </w:p>
    <w:p w:rsidR="00187706" w:rsidRPr="00187706" w:rsidRDefault="00A51807" w:rsidP="00187706">
      <w:pPr>
        <w:shd w:val="clear" w:color="auto" w:fill="FFFFFF"/>
        <w:spacing w:after="0" w:line="240" w:lineRule="auto"/>
        <w:ind w:right="14"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Трёхжильные</w:t>
      </w:r>
      <w:r w:rsidR="00187706" w:rsidRPr="00187706">
        <w:rPr>
          <w:rFonts w:ascii="Times New Roman" w:eastAsia="Times New Roman" w:hAnsi="Times New Roman" w:cs="Times New Roman"/>
          <w:sz w:val="28"/>
          <w:szCs w:val="28"/>
          <w:lang w:eastAsia="ru-RU"/>
        </w:rPr>
        <w:t xml:space="preserve"> кабели 6 — 10 кВ изготовляют с поясной изоляцией, в общей свинцовой или алюминиевой оболочке (рис. 4.13). </w:t>
      </w:r>
    </w:p>
    <w:p w:rsidR="00187706" w:rsidRPr="00187706" w:rsidRDefault="00187706" w:rsidP="00187706">
      <w:pPr>
        <w:shd w:val="clear" w:color="auto" w:fill="FFFFFF"/>
        <w:spacing w:after="0" w:line="240" w:lineRule="auto"/>
        <w:ind w:right="14"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1125855" cy="1024255"/>
            <wp:effectExtent l="0" t="0" r="0" b="4445"/>
            <wp:docPr id="3" name="Рисунок 3" descr="prob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oba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25855" cy="1024255"/>
                    </a:xfrm>
                    <a:prstGeom prst="rect">
                      <a:avLst/>
                    </a:prstGeom>
                    <a:noFill/>
                    <a:ln>
                      <a:noFill/>
                    </a:ln>
                  </pic:spPr>
                </pic:pic>
              </a:graphicData>
            </a:graphic>
          </wp:inline>
        </w:drawing>
      </w:r>
    </w:p>
    <w:p w:rsidR="00187706" w:rsidRPr="00187706" w:rsidRDefault="00187706" w:rsidP="00187706">
      <w:pPr>
        <w:shd w:val="clear" w:color="auto" w:fill="FFFFFF"/>
        <w:spacing w:after="0" w:line="240" w:lineRule="auto"/>
        <w:ind w:left="708" w:right="14" w:firstLine="12"/>
        <w:jc w:val="both"/>
        <w:rPr>
          <w:rFonts w:ascii="Times New Roman" w:eastAsia="Times New Roman" w:hAnsi="Times New Roman" w:cs="Times New Roman"/>
          <w:sz w:val="24"/>
          <w:szCs w:val="24"/>
          <w:lang w:eastAsia="ru-RU"/>
        </w:rPr>
      </w:pPr>
      <w:r w:rsidRPr="00187706">
        <w:rPr>
          <w:rFonts w:ascii="Times New Roman" w:eastAsia="Times New Roman" w:hAnsi="Times New Roman" w:cs="Times New Roman"/>
          <w:sz w:val="28"/>
          <w:szCs w:val="28"/>
          <w:lang w:eastAsia="ru-RU"/>
        </w:rPr>
        <w:t xml:space="preserve">Рис. 4.13 </w:t>
      </w:r>
      <w:r w:rsidR="001522AA">
        <w:rPr>
          <w:rFonts w:ascii="Times New Roman" w:eastAsia="Times New Roman" w:hAnsi="Times New Roman" w:cs="Times New Roman"/>
          <w:sz w:val="28"/>
          <w:szCs w:val="28"/>
          <w:lang w:eastAsia="ru-RU"/>
        </w:rPr>
        <w:t>Поперечное сечение трё</w:t>
      </w:r>
      <w:r w:rsidRPr="00187706">
        <w:rPr>
          <w:rFonts w:ascii="Times New Roman" w:eastAsia="Times New Roman" w:hAnsi="Times New Roman" w:cs="Times New Roman"/>
          <w:sz w:val="28"/>
          <w:szCs w:val="28"/>
          <w:lang w:eastAsia="ru-RU"/>
        </w:rPr>
        <w:t xml:space="preserve">хжильного кабеля 6 – 10 кВ с поясной изоляцией: </w:t>
      </w:r>
      <w:r w:rsidRPr="00187706">
        <w:rPr>
          <w:rFonts w:ascii="Times New Roman" w:eastAsia="Times New Roman" w:hAnsi="Times New Roman" w:cs="Times New Roman"/>
          <w:sz w:val="24"/>
          <w:szCs w:val="24"/>
          <w:lang w:eastAsia="ru-RU"/>
        </w:rPr>
        <w:t>1 – токоведущая жила; 2 – изоляция жилы; 3 – поясная изоляция; 4 – металлическая оболочка; 5 – защитный покров.</w:t>
      </w:r>
    </w:p>
    <w:p w:rsidR="00187706" w:rsidRPr="00187706" w:rsidRDefault="00187706" w:rsidP="00187706">
      <w:pPr>
        <w:shd w:val="clear" w:color="auto" w:fill="FFFFFF"/>
        <w:spacing w:after="0" w:line="240" w:lineRule="auto"/>
        <w:ind w:right="14" w:firstLine="720"/>
        <w:jc w:val="both"/>
        <w:rPr>
          <w:rFonts w:ascii="Times New Roman" w:eastAsia="Times New Roman" w:hAnsi="Times New Roman" w:cs="Times New Roman"/>
          <w:sz w:val="28"/>
          <w:szCs w:val="28"/>
          <w:lang w:eastAsia="ru-RU"/>
        </w:rPr>
      </w:pPr>
    </w:p>
    <w:p w:rsidR="00187706" w:rsidRPr="00187706" w:rsidRDefault="00187706" w:rsidP="00187706">
      <w:pPr>
        <w:shd w:val="clear" w:color="auto" w:fill="FFFFFF"/>
        <w:spacing w:after="0" w:line="240" w:lineRule="auto"/>
        <w:ind w:right="14"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 xml:space="preserve">Они имеют алюминиевые многопроволочные секторные жилы и изоляцию из кабельной бумаги, пропитанной вязким маслоканифольным составом. Электрическое поле кабелей с поясной изоляцией имеет сложный характер. Силовые линии направлены не перпендикулярно слоям изоляции, а под некоторым углом к ним. Тангенциальная составляющая </w:t>
      </w:r>
      <w:r w:rsidR="00A51807" w:rsidRPr="00187706">
        <w:rPr>
          <w:rFonts w:ascii="Times New Roman" w:eastAsia="Times New Roman" w:hAnsi="Times New Roman" w:cs="Times New Roman"/>
          <w:sz w:val="28"/>
          <w:szCs w:val="28"/>
          <w:lang w:eastAsia="ru-RU"/>
        </w:rPr>
        <w:t>напряжённости</w:t>
      </w:r>
      <w:r w:rsidRPr="00187706">
        <w:rPr>
          <w:rFonts w:ascii="Times New Roman" w:eastAsia="Times New Roman" w:hAnsi="Times New Roman" w:cs="Times New Roman"/>
          <w:sz w:val="28"/>
          <w:szCs w:val="28"/>
          <w:lang w:eastAsia="ru-RU"/>
        </w:rPr>
        <w:t xml:space="preserve"> электрического поля направлена вдоль слоев бумаги, что способствует развитию скользящих разрядов. Поэтому электрическая прочность вдоль слоев значительно меньше, чем в поперечном направлении. На основании долголетнего опыта эксплуатации кабелей установлена толщина изоляции между жилами и оболочкой; она составляет 0,73 — 0,74 толщины изоляции между жилами. Та</w:t>
      </w:r>
      <w:r w:rsidRPr="00187706">
        <w:rPr>
          <w:rFonts w:ascii="Times New Roman" w:eastAsia="Times New Roman" w:hAnsi="Times New Roman" w:cs="Times New Roman"/>
          <w:spacing w:val="-1"/>
          <w:sz w:val="28"/>
          <w:szCs w:val="28"/>
          <w:lang w:eastAsia="ru-RU"/>
        </w:rPr>
        <w:t>кая конструкция кабелей 6—10 кВ со</w:t>
      </w:r>
      <w:r w:rsidRPr="00187706">
        <w:rPr>
          <w:rFonts w:ascii="Times New Roman" w:eastAsia="Times New Roman" w:hAnsi="Times New Roman" w:cs="Times New Roman"/>
          <w:sz w:val="28"/>
          <w:szCs w:val="28"/>
          <w:lang w:eastAsia="ru-RU"/>
        </w:rPr>
        <w:t>ответствует условиям их работы.</w:t>
      </w:r>
    </w:p>
    <w:p w:rsidR="00187706" w:rsidRPr="00187706" w:rsidRDefault="00187706" w:rsidP="00187706">
      <w:pPr>
        <w:shd w:val="clear" w:color="auto" w:fill="FFFFFF"/>
        <w:spacing w:after="0" w:line="240" w:lineRule="auto"/>
        <w:ind w:left="12" w:right="2"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 xml:space="preserve">Свинцовая или алюминиевая оболочка кабеля защищает бумажную изоляцию от проникновения влаги. Поверх металлической оболочки накладывают подушку — защитный слой из волокнистых материалов, </w:t>
      </w:r>
      <w:r w:rsidRPr="00187706">
        <w:rPr>
          <w:rFonts w:ascii="Times New Roman" w:eastAsia="Times New Roman" w:hAnsi="Times New Roman" w:cs="Times New Roman"/>
          <w:sz w:val="28"/>
          <w:szCs w:val="28"/>
          <w:lang w:eastAsia="ru-RU"/>
        </w:rPr>
        <w:lastRenderedPageBreak/>
        <w:t>пропитанных битумом, и броню из стальных лент или проволоки. Поверх брони предусматривают наружный покров — слой из пропитанных волокнистых материалов и битума — для защиты оболочки и брони от коррозии и механических повреждений. Кабели с алюминиевой оболочкой нуж</w:t>
      </w:r>
      <w:r>
        <w:rPr>
          <w:rFonts w:ascii="Times New Roman" w:eastAsia="Times New Roman" w:hAnsi="Times New Roman" w:cs="Times New Roman"/>
          <w:sz w:val="28"/>
          <w:szCs w:val="28"/>
          <w:lang w:eastAsia="ru-RU"/>
        </w:rPr>
        <w:t>даются в особо надё</w:t>
      </w:r>
      <w:r w:rsidRPr="00187706">
        <w:rPr>
          <w:rFonts w:ascii="Times New Roman" w:eastAsia="Times New Roman" w:hAnsi="Times New Roman" w:cs="Times New Roman"/>
          <w:sz w:val="28"/>
          <w:szCs w:val="28"/>
          <w:lang w:eastAsia="ru-RU"/>
        </w:rPr>
        <w:t>жной защите от почвенной коррозии. Для этих кабелей целесообразно применение сплошного защитного покрова из поливинилхлоридно</w:t>
      </w:r>
      <w:r>
        <w:rPr>
          <w:rFonts w:ascii="Times New Roman" w:eastAsia="Times New Roman" w:hAnsi="Times New Roman" w:cs="Times New Roman"/>
          <w:sz w:val="28"/>
          <w:szCs w:val="28"/>
          <w:lang w:eastAsia="ru-RU"/>
        </w:rPr>
        <w:t>го пластика; это создаё</w:t>
      </w:r>
      <w:r w:rsidRPr="00187706">
        <w:rPr>
          <w:rFonts w:ascii="Times New Roman" w:eastAsia="Times New Roman" w:hAnsi="Times New Roman" w:cs="Times New Roman"/>
          <w:sz w:val="28"/>
          <w:szCs w:val="28"/>
          <w:lang w:eastAsia="ru-RU"/>
        </w:rPr>
        <w:t>т возможность прокладки кабеля без брони в земле и в помещениях, где требуются негорючесть и химическая стойкость к различным химическим агентам. Стоимость кабеля при этом снижается.</w:t>
      </w:r>
    </w:p>
    <w:p w:rsidR="00187706" w:rsidRPr="00187706" w:rsidRDefault="00A51807" w:rsidP="00187706">
      <w:pPr>
        <w:shd w:val="clear" w:color="auto" w:fill="FFFFFF"/>
        <w:spacing w:after="0" w:line="240" w:lineRule="auto"/>
        <w:ind w:left="17" w:right="2"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Трёхжильные</w:t>
      </w:r>
      <w:r w:rsidR="00187706" w:rsidRPr="00187706">
        <w:rPr>
          <w:rFonts w:ascii="Times New Roman" w:eastAsia="Times New Roman" w:hAnsi="Times New Roman" w:cs="Times New Roman"/>
          <w:sz w:val="28"/>
          <w:szCs w:val="28"/>
          <w:lang w:eastAsia="ru-RU"/>
        </w:rPr>
        <w:t xml:space="preserve"> кабели 6 и 10 кВ изготовляют с максимальным сечением алюминиевых жил 3x240 мм</w:t>
      </w:r>
      <w:r w:rsidR="00187706" w:rsidRPr="00187706">
        <w:rPr>
          <w:rFonts w:ascii="Times New Roman" w:eastAsia="Times New Roman" w:hAnsi="Times New Roman" w:cs="Times New Roman"/>
          <w:sz w:val="28"/>
          <w:szCs w:val="28"/>
          <w:vertAlign w:val="superscript"/>
          <w:lang w:eastAsia="ru-RU"/>
        </w:rPr>
        <w:t>2</w:t>
      </w:r>
      <w:r w:rsidR="00187706" w:rsidRPr="00187706">
        <w:rPr>
          <w:rFonts w:ascii="Times New Roman" w:eastAsia="Times New Roman" w:hAnsi="Times New Roman" w:cs="Times New Roman"/>
          <w:sz w:val="28"/>
          <w:szCs w:val="28"/>
          <w:lang w:eastAsia="ru-RU"/>
        </w:rPr>
        <w:t xml:space="preserve">. Такие кабели при прокладке в земле рассчитаны на рабочий ток соответственно </w:t>
      </w:r>
      <w:r w:rsidR="00187706" w:rsidRPr="00187706">
        <w:rPr>
          <w:rFonts w:ascii="Times New Roman" w:eastAsia="Times New Roman" w:hAnsi="Times New Roman" w:cs="Times New Roman"/>
          <w:spacing w:val="-1"/>
          <w:sz w:val="28"/>
          <w:szCs w:val="28"/>
          <w:lang w:eastAsia="ru-RU"/>
        </w:rPr>
        <w:t xml:space="preserve">390 и 355 А. Если рабочий ток линии </w:t>
      </w:r>
      <w:r w:rsidR="00187706" w:rsidRPr="00187706">
        <w:rPr>
          <w:rFonts w:ascii="Times New Roman" w:eastAsia="Times New Roman" w:hAnsi="Times New Roman" w:cs="Times New Roman"/>
          <w:sz w:val="28"/>
          <w:szCs w:val="28"/>
          <w:lang w:eastAsia="ru-RU"/>
        </w:rPr>
        <w:t>превышает эти значения, применяют пучки из нескольких кабелей, включенных параллельно. Широкое применение в сетях городов и промышленных предприятий получили линии из двух параллельно включенных кабелей.</w:t>
      </w:r>
    </w:p>
    <w:p w:rsidR="00187706" w:rsidRPr="00187706" w:rsidRDefault="00A51807" w:rsidP="00187706">
      <w:pPr>
        <w:shd w:val="clear" w:color="auto" w:fill="FFFFFF"/>
        <w:spacing w:after="0" w:line="240" w:lineRule="auto"/>
        <w:ind w:firstLine="720"/>
        <w:jc w:val="both"/>
        <w:rPr>
          <w:rFonts w:ascii="Times New Roman" w:eastAsia="Times New Roman" w:hAnsi="Times New Roman" w:cs="Times New Roman"/>
          <w:spacing w:val="-1"/>
          <w:sz w:val="28"/>
          <w:szCs w:val="28"/>
          <w:lang w:eastAsia="ru-RU"/>
        </w:rPr>
      </w:pPr>
      <w:r w:rsidRPr="00187706">
        <w:rPr>
          <w:rFonts w:ascii="Times New Roman" w:eastAsia="Times New Roman" w:hAnsi="Times New Roman" w:cs="Times New Roman"/>
          <w:spacing w:val="-4"/>
          <w:sz w:val="28"/>
          <w:szCs w:val="28"/>
          <w:lang w:eastAsia="ru-RU"/>
        </w:rPr>
        <w:t>Трёхжильные</w:t>
      </w:r>
      <w:r w:rsidR="00187706" w:rsidRPr="00187706">
        <w:rPr>
          <w:rFonts w:ascii="Times New Roman" w:eastAsia="Times New Roman" w:hAnsi="Times New Roman" w:cs="Times New Roman"/>
          <w:spacing w:val="-4"/>
          <w:sz w:val="28"/>
          <w:szCs w:val="28"/>
          <w:lang w:eastAsia="ru-RU"/>
        </w:rPr>
        <w:t xml:space="preserve"> кабели 20 — 35 кВ с вяз</w:t>
      </w:r>
      <w:r w:rsidR="00187706" w:rsidRPr="00187706">
        <w:rPr>
          <w:rFonts w:ascii="Times New Roman" w:eastAsia="Times New Roman" w:hAnsi="Times New Roman" w:cs="Times New Roman"/>
          <w:sz w:val="28"/>
          <w:szCs w:val="28"/>
          <w:lang w:eastAsia="ru-RU"/>
        </w:rPr>
        <w:t xml:space="preserve">кой пропиткой изготовляют в России с круглыми отдельно освинцованными </w:t>
      </w:r>
      <w:r w:rsidR="00187706" w:rsidRPr="00187706">
        <w:rPr>
          <w:rFonts w:ascii="Times New Roman" w:eastAsia="Times New Roman" w:hAnsi="Times New Roman" w:cs="Times New Roman"/>
          <w:spacing w:val="-1"/>
          <w:sz w:val="28"/>
          <w:szCs w:val="28"/>
          <w:lang w:eastAsia="ru-RU"/>
        </w:rPr>
        <w:t xml:space="preserve">жилами (рис. 4.14). </w:t>
      </w:r>
    </w:p>
    <w:p w:rsidR="00187706" w:rsidRPr="00187706" w:rsidRDefault="00187706" w:rsidP="00187706">
      <w:pPr>
        <w:shd w:val="clear" w:color="auto" w:fill="FFFFFF"/>
        <w:spacing w:after="0" w:line="240" w:lineRule="auto"/>
        <w:ind w:firstLine="720"/>
        <w:jc w:val="both"/>
        <w:rPr>
          <w:rFonts w:ascii="Times New Roman" w:eastAsia="Times New Roman" w:hAnsi="Times New Roman" w:cs="Times New Roman"/>
          <w:spacing w:val="-1"/>
          <w:sz w:val="28"/>
          <w:szCs w:val="28"/>
          <w:lang w:eastAsia="ru-RU"/>
        </w:rPr>
      </w:pPr>
      <w:r>
        <w:rPr>
          <w:rFonts w:ascii="Times New Roman" w:eastAsia="Times New Roman" w:hAnsi="Times New Roman" w:cs="Times New Roman"/>
          <w:noProof/>
          <w:spacing w:val="-1"/>
          <w:sz w:val="28"/>
          <w:szCs w:val="28"/>
          <w:lang w:eastAsia="ru-RU"/>
        </w:rPr>
        <w:drawing>
          <wp:inline distT="0" distB="0" distL="0" distR="0">
            <wp:extent cx="1295400" cy="1236345"/>
            <wp:effectExtent l="0" t="0" r="0" b="1905"/>
            <wp:docPr id="2" name="Рисунок 2" descr="prob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oba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95400" cy="1236345"/>
                    </a:xfrm>
                    <a:prstGeom prst="rect">
                      <a:avLst/>
                    </a:prstGeom>
                    <a:noFill/>
                    <a:ln>
                      <a:noFill/>
                    </a:ln>
                  </pic:spPr>
                </pic:pic>
              </a:graphicData>
            </a:graphic>
          </wp:inline>
        </w:drawing>
      </w:r>
    </w:p>
    <w:p w:rsidR="00187706" w:rsidRPr="00187706" w:rsidRDefault="00187706" w:rsidP="00187706">
      <w:pPr>
        <w:shd w:val="clear" w:color="auto" w:fill="FFFFFF"/>
        <w:spacing w:after="0" w:line="240" w:lineRule="auto"/>
        <w:ind w:firstLine="720"/>
        <w:jc w:val="both"/>
        <w:rPr>
          <w:rFonts w:ascii="Times New Roman" w:eastAsia="Times New Roman" w:hAnsi="Times New Roman" w:cs="Times New Roman"/>
          <w:spacing w:val="-1"/>
          <w:sz w:val="24"/>
          <w:szCs w:val="24"/>
          <w:lang w:eastAsia="ru-RU"/>
        </w:rPr>
      </w:pPr>
      <w:r w:rsidRPr="00187706">
        <w:rPr>
          <w:rFonts w:ascii="Times New Roman" w:eastAsia="Times New Roman" w:hAnsi="Times New Roman" w:cs="Times New Roman"/>
          <w:spacing w:val="-1"/>
          <w:sz w:val="28"/>
          <w:szCs w:val="28"/>
          <w:lang w:eastAsia="ru-RU"/>
        </w:rPr>
        <w:t xml:space="preserve">Рис. 4.14 </w:t>
      </w:r>
      <w:r w:rsidRPr="00187706">
        <w:rPr>
          <w:rFonts w:ascii="Times New Roman" w:eastAsia="Times New Roman" w:hAnsi="Times New Roman" w:cs="Times New Roman"/>
          <w:sz w:val="28"/>
          <w:szCs w:val="28"/>
          <w:lang w:eastAsia="ru-RU"/>
        </w:rPr>
        <w:t xml:space="preserve">Поперечное сечение </w:t>
      </w:r>
      <w:r w:rsidR="00A51807" w:rsidRPr="00187706">
        <w:rPr>
          <w:rFonts w:ascii="Times New Roman" w:eastAsia="Times New Roman" w:hAnsi="Times New Roman" w:cs="Times New Roman"/>
          <w:sz w:val="28"/>
          <w:szCs w:val="28"/>
          <w:lang w:eastAsia="ru-RU"/>
        </w:rPr>
        <w:t>трёхжильного</w:t>
      </w:r>
      <w:r w:rsidRPr="00187706">
        <w:rPr>
          <w:rFonts w:ascii="Times New Roman" w:eastAsia="Times New Roman" w:hAnsi="Times New Roman" w:cs="Times New Roman"/>
          <w:sz w:val="28"/>
          <w:szCs w:val="28"/>
          <w:lang w:eastAsia="ru-RU"/>
        </w:rPr>
        <w:t xml:space="preserve"> кабеля 35 кВ с отдельно освинцованными жилами: </w:t>
      </w:r>
      <w:r w:rsidRPr="00187706">
        <w:rPr>
          <w:rFonts w:ascii="Times New Roman" w:eastAsia="Times New Roman" w:hAnsi="Times New Roman" w:cs="Times New Roman"/>
          <w:sz w:val="24"/>
          <w:szCs w:val="24"/>
          <w:lang w:eastAsia="ru-RU"/>
        </w:rPr>
        <w:t>1 – токоведущая жила; 2 – изоляция жилы; 3 – свинцовая оболочка жилы; 4 – защитный покров.</w:t>
      </w:r>
    </w:p>
    <w:p w:rsidR="00187706" w:rsidRPr="00187706" w:rsidRDefault="00187706" w:rsidP="00187706">
      <w:pPr>
        <w:shd w:val="clear" w:color="auto" w:fill="FFFFFF"/>
        <w:spacing w:after="0" w:line="240" w:lineRule="auto"/>
        <w:ind w:firstLine="720"/>
        <w:jc w:val="both"/>
        <w:rPr>
          <w:rFonts w:ascii="Times New Roman" w:eastAsia="Times New Roman" w:hAnsi="Times New Roman" w:cs="Times New Roman"/>
          <w:spacing w:val="-1"/>
          <w:sz w:val="28"/>
          <w:szCs w:val="28"/>
          <w:lang w:eastAsia="ru-RU"/>
        </w:rPr>
      </w:pPr>
    </w:p>
    <w:p w:rsidR="00187706" w:rsidRPr="00187706" w:rsidRDefault="00187706" w:rsidP="00187706">
      <w:pPr>
        <w:shd w:val="clear" w:color="auto" w:fill="FFFFFF"/>
        <w:spacing w:after="0" w:line="240" w:lineRule="auto"/>
        <w:ind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pacing w:val="-1"/>
          <w:sz w:val="28"/>
          <w:szCs w:val="28"/>
          <w:lang w:eastAsia="ru-RU"/>
        </w:rPr>
        <w:t>В отличие от описан</w:t>
      </w:r>
      <w:r w:rsidRPr="00187706">
        <w:rPr>
          <w:rFonts w:ascii="Times New Roman" w:eastAsia="Times New Roman" w:hAnsi="Times New Roman" w:cs="Times New Roman"/>
          <w:sz w:val="28"/>
          <w:szCs w:val="28"/>
          <w:lang w:eastAsia="ru-RU"/>
        </w:rPr>
        <w:t>ных выше кабелей с секторными жилами и поясной изоляцией электрическое поле в таких кабелях радиально, что улучшает условия работы изоляции. На круглые алюминиевые жилы накладывают последовательно экран из полупроводящей бумаги, изоляцию, опять экран из полупроводящей бумаги и оболочку из свинца. Изготовленные таким образом освинцованные жилы скручивают, а промежутки между ними заполняют пропитанной кабельной пряжей; затем кабель обматывают тканевой лентой или кабельной пряжей и бронируют. Поверх брони накладывают наружный защитный покров.</w:t>
      </w:r>
    </w:p>
    <w:p w:rsidR="00187706" w:rsidRPr="00187706" w:rsidRDefault="00187706" w:rsidP="00187706">
      <w:pPr>
        <w:shd w:val="clear" w:color="auto" w:fill="FFFFFF"/>
        <w:spacing w:after="0" w:line="240" w:lineRule="auto"/>
        <w:ind w:left="12" w:right="7"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На станциях для соединения повышающих трансформаторов с РУ высшего напряжения применяют кабели 110</w:t>
      </w:r>
      <w:r w:rsidRPr="00187706">
        <w:rPr>
          <w:rFonts w:ascii="Times New Roman" w:eastAsia="Times New Roman" w:hAnsi="Times New Roman" w:cs="Times New Roman"/>
          <w:spacing w:val="-1"/>
          <w:sz w:val="28"/>
          <w:szCs w:val="28"/>
          <w:lang w:eastAsia="ru-RU"/>
        </w:rPr>
        <w:t xml:space="preserve"> —500 кВ, если по местным условиям </w:t>
      </w:r>
      <w:r w:rsidRPr="00187706">
        <w:rPr>
          <w:rFonts w:ascii="Times New Roman" w:eastAsia="Times New Roman" w:hAnsi="Times New Roman" w:cs="Times New Roman"/>
          <w:sz w:val="28"/>
          <w:szCs w:val="28"/>
          <w:lang w:eastAsia="ru-RU"/>
        </w:rPr>
        <w:t>эти соединения не могут быть выполнены шинами или многопроволочными проводами.</w:t>
      </w:r>
    </w:p>
    <w:p w:rsidR="00187706" w:rsidRPr="00187706" w:rsidRDefault="00187706" w:rsidP="00187706">
      <w:pPr>
        <w:shd w:val="clear" w:color="auto" w:fill="FFFFFF"/>
        <w:spacing w:after="0" w:line="240" w:lineRule="auto"/>
        <w:ind w:right="2"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Конструкции кабелей высокого напряжения весьма разнообразны. Наибольшее применение в России получили кабельные линии из т</w:t>
      </w:r>
      <w:r>
        <w:rPr>
          <w:rFonts w:ascii="Times New Roman" w:eastAsia="Times New Roman" w:hAnsi="Times New Roman" w:cs="Times New Roman"/>
          <w:sz w:val="28"/>
          <w:szCs w:val="28"/>
          <w:lang w:eastAsia="ru-RU"/>
        </w:rPr>
        <w:t xml:space="preserve">рех </w:t>
      </w:r>
      <w:r>
        <w:rPr>
          <w:rFonts w:ascii="Times New Roman" w:eastAsia="Times New Roman" w:hAnsi="Times New Roman" w:cs="Times New Roman"/>
          <w:sz w:val="28"/>
          <w:szCs w:val="28"/>
          <w:lang w:eastAsia="ru-RU"/>
        </w:rPr>
        <w:lastRenderedPageBreak/>
        <w:t>одножильных кабелей, заключё</w:t>
      </w:r>
      <w:r w:rsidRPr="00187706">
        <w:rPr>
          <w:rFonts w:ascii="Times New Roman" w:eastAsia="Times New Roman" w:hAnsi="Times New Roman" w:cs="Times New Roman"/>
          <w:sz w:val="28"/>
          <w:szCs w:val="28"/>
          <w:lang w:eastAsia="ru-RU"/>
        </w:rPr>
        <w:t xml:space="preserve">нных в стальную трубу с маслом под давлением около 1,5 МПа (рис. 4.15). </w:t>
      </w:r>
    </w:p>
    <w:p w:rsidR="00187706" w:rsidRPr="00187706" w:rsidRDefault="00187706" w:rsidP="00187706">
      <w:pPr>
        <w:shd w:val="clear" w:color="auto" w:fill="FFFFFF"/>
        <w:spacing w:after="0" w:line="240" w:lineRule="auto"/>
        <w:ind w:right="2"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1828800" cy="1718945"/>
            <wp:effectExtent l="0" t="0" r="0" b="0"/>
            <wp:docPr id="1" name="Рисунок 1" descr="prob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oba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28800" cy="1718945"/>
                    </a:xfrm>
                    <a:prstGeom prst="rect">
                      <a:avLst/>
                    </a:prstGeom>
                    <a:noFill/>
                    <a:ln>
                      <a:noFill/>
                    </a:ln>
                  </pic:spPr>
                </pic:pic>
              </a:graphicData>
            </a:graphic>
          </wp:inline>
        </w:drawing>
      </w:r>
    </w:p>
    <w:p w:rsidR="00187706" w:rsidRPr="00187706" w:rsidRDefault="00187706" w:rsidP="00187706">
      <w:pPr>
        <w:shd w:val="clear" w:color="auto" w:fill="FFFFFF"/>
        <w:spacing w:after="0" w:line="240" w:lineRule="auto"/>
        <w:ind w:right="2" w:firstLine="720"/>
        <w:jc w:val="both"/>
        <w:rPr>
          <w:rFonts w:ascii="Times New Roman" w:eastAsia="Times New Roman" w:hAnsi="Times New Roman" w:cs="Times New Roman"/>
          <w:sz w:val="24"/>
          <w:szCs w:val="24"/>
          <w:lang w:eastAsia="ru-RU"/>
        </w:rPr>
      </w:pPr>
      <w:r w:rsidRPr="00187706">
        <w:rPr>
          <w:rFonts w:ascii="Times New Roman" w:eastAsia="Times New Roman" w:hAnsi="Times New Roman" w:cs="Times New Roman"/>
          <w:sz w:val="28"/>
          <w:szCs w:val="28"/>
          <w:lang w:eastAsia="ru-RU"/>
        </w:rPr>
        <w:t xml:space="preserve">Рис. 4.15 Кабельная линия 110 кВ из трёх </w:t>
      </w:r>
      <w:r>
        <w:rPr>
          <w:rFonts w:ascii="Times New Roman" w:eastAsia="Times New Roman" w:hAnsi="Times New Roman" w:cs="Times New Roman"/>
          <w:sz w:val="28"/>
          <w:szCs w:val="28"/>
          <w:lang w:eastAsia="ru-RU"/>
        </w:rPr>
        <w:t>одножильных кабелей, заключё</w:t>
      </w:r>
      <w:r w:rsidRPr="00187706">
        <w:rPr>
          <w:rFonts w:ascii="Times New Roman" w:eastAsia="Times New Roman" w:hAnsi="Times New Roman" w:cs="Times New Roman"/>
          <w:sz w:val="28"/>
          <w:szCs w:val="28"/>
          <w:lang w:eastAsia="ru-RU"/>
        </w:rPr>
        <w:t xml:space="preserve">нных в стальную трубу с маслом: </w:t>
      </w:r>
      <w:r w:rsidRPr="00187706">
        <w:rPr>
          <w:rFonts w:ascii="Times New Roman" w:eastAsia="Times New Roman" w:hAnsi="Times New Roman" w:cs="Times New Roman"/>
          <w:sz w:val="24"/>
          <w:szCs w:val="24"/>
          <w:lang w:eastAsia="ru-RU"/>
        </w:rPr>
        <w:t>1 – токоведущая жила; 2 – изоляция; 3 – стальная труба; 4 – масло.</w:t>
      </w:r>
    </w:p>
    <w:p w:rsidR="00187706" w:rsidRPr="00187706" w:rsidRDefault="00187706" w:rsidP="00187706">
      <w:pPr>
        <w:shd w:val="clear" w:color="auto" w:fill="FFFFFF"/>
        <w:spacing w:after="0" w:line="240" w:lineRule="auto"/>
        <w:ind w:right="2" w:firstLine="720"/>
        <w:jc w:val="both"/>
        <w:rPr>
          <w:rFonts w:ascii="Times New Roman" w:eastAsia="Times New Roman" w:hAnsi="Times New Roman" w:cs="Times New Roman"/>
          <w:sz w:val="28"/>
          <w:szCs w:val="28"/>
          <w:lang w:eastAsia="ru-RU"/>
        </w:rPr>
      </w:pPr>
    </w:p>
    <w:p w:rsidR="00187706" w:rsidRPr="00187706" w:rsidRDefault="00187706" w:rsidP="00187706">
      <w:pPr>
        <w:shd w:val="clear" w:color="auto" w:fill="FFFFFF"/>
        <w:spacing w:after="0" w:line="240" w:lineRule="auto"/>
        <w:ind w:right="2" w:firstLine="720"/>
        <w:jc w:val="both"/>
        <w:rPr>
          <w:rFonts w:ascii="Times New Roman" w:eastAsia="Times New Roman" w:hAnsi="Times New Roman" w:cs="Times New Roman"/>
          <w:sz w:val="28"/>
          <w:szCs w:val="28"/>
          <w:lang w:eastAsia="ru-RU"/>
        </w:rPr>
      </w:pPr>
      <w:r w:rsidRPr="00187706">
        <w:rPr>
          <w:rFonts w:ascii="Times New Roman" w:eastAsia="Times New Roman" w:hAnsi="Times New Roman" w:cs="Times New Roman"/>
          <w:sz w:val="28"/>
          <w:szCs w:val="28"/>
          <w:lang w:eastAsia="ru-RU"/>
        </w:rPr>
        <w:t xml:space="preserve">Бумажная изоляция в масле под давлением обладает значительно большей электрической прочностью, большей стабильностью и </w:t>
      </w:r>
      <w:r w:rsidR="00A51807" w:rsidRPr="00187706">
        <w:rPr>
          <w:rFonts w:ascii="Times New Roman" w:eastAsia="Times New Roman" w:hAnsi="Times New Roman" w:cs="Times New Roman"/>
          <w:sz w:val="28"/>
          <w:szCs w:val="28"/>
          <w:lang w:eastAsia="ru-RU"/>
        </w:rPr>
        <w:t>надёжностью</w:t>
      </w:r>
      <w:r w:rsidRPr="00187706">
        <w:rPr>
          <w:rFonts w:ascii="Times New Roman" w:eastAsia="Times New Roman" w:hAnsi="Times New Roman" w:cs="Times New Roman"/>
          <w:sz w:val="28"/>
          <w:szCs w:val="28"/>
          <w:lang w:eastAsia="ru-RU"/>
        </w:rPr>
        <w:t xml:space="preserve"> в  эксплуатации,  чем  бумажная  изоляция с вязкой пропиткой. В последней при изменении температуры образуются воздушные включения, которые снижают электрическую прочность изоляции; в кабелях с бумажной изоляцией в масле воздушные включения отсутствуют.</w:t>
      </w:r>
    </w:p>
    <w:p w:rsidR="00187706" w:rsidRPr="003900F8" w:rsidRDefault="00187706" w:rsidP="00187706">
      <w:pPr>
        <w:shd w:val="clear" w:color="auto" w:fill="FFFFFF"/>
        <w:spacing w:after="0" w:line="240" w:lineRule="auto"/>
        <w:ind w:right="2"/>
        <w:rPr>
          <w:rFonts w:ascii="Times New Roman" w:eastAsia="Times New Roman" w:hAnsi="Times New Roman" w:cs="Times New Roman"/>
          <w:b/>
          <w:sz w:val="28"/>
          <w:szCs w:val="28"/>
          <w:lang w:eastAsia="ru-RU"/>
        </w:rPr>
      </w:pPr>
      <w:r w:rsidRPr="00187706">
        <w:rPr>
          <w:rFonts w:ascii="Times New Roman" w:eastAsia="Times New Roman" w:hAnsi="Times New Roman" w:cs="Times New Roman"/>
          <w:sz w:val="28"/>
          <w:szCs w:val="28"/>
          <w:lang w:eastAsia="ru-RU"/>
        </w:rPr>
        <w:t xml:space="preserve">Токопроводящие жилы кабелей круглой формы скручивают из медных </w:t>
      </w:r>
      <w:r w:rsidR="00A51807" w:rsidRPr="00187706">
        <w:rPr>
          <w:rFonts w:ascii="Times New Roman" w:eastAsia="Times New Roman" w:hAnsi="Times New Roman" w:cs="Times New Roman"/>
          <w:sz w:val="28"/>
          <w:szCs w:val="28"/>
          <w:lang w:eastAsia="ru-RU"/>
        </w:rPr>
        <w:t>лужёных</w:t>
      </w:r>
      <w:r w:rsidRPr="00187706">
        <w:rPr>
          <w:rFonts w:ascii="Times New Roman" w:eastAsia="Times New Roman" w:hAnsi="Times New Roman" w:cs="Times New Roman"/>
          <w:sz w:val="28"/>
          <w:szCs w:val="28"/>
          <w:lang w:eastAsia="ru-RU"/>
        </w:rPr>
        <w:t xml:space="preserve"> проволок. На каждую жилу накладывают экран из лент полупроводящей бумаги и изоляцию из специальной кабельной бумаги. Поверх изоляции накладывают экран из полупроводящей и металлизированной бумаги и медные ленты, а также две спирали из мягких полукруглых проволок, чтобы облегчить затягивание кабеля в трубу. Затем накладывают временную свинцовую оболочку, предохраняющую изоляцию кабеля во время транспортирования и хранения. Три изолированные жилы с экраном из медных лент и спиралью из проволоки (свинцовую оболочку снимают в процессе монтажа) затягивают в предварительно проложенную стальную трубу, которую заполняют маслом под избыточным давлением. Стальные трубы кабельных линий 110—500 кВ имеют диаметр 150 — </w:t>
      </w:r>
      <w:smartTag w:uri="urn:schemas-microsoft-com:office:smarttags" w:element="metricconverter">
        <w:smartTagPr>
          <w:attr w:name="ProductID" w:val="300 мм"/>
        </w:smartTagPr>
        <w:r w:rsidRPr="00187706">
          <w:rPr>
            <w:rFonts w:ascii="Times New Roman" w:eastAsia="Times New Roman" w:hAnsi="Times New Roman" w:cs="Times New Roman"/>
            <w:sz w:val="28"/>
            <w:szCs w:val="28"/>
            <w:lang w:eastAsia="ru-RU"/>
          </w:rPr>
          <w:t>300 мм</w:t>
        </w:r>
      </w:smartTag>
      <w:r w:rsidRPr="00187706">
        <w:rPr>
          <w:rFonts w:ascii="Times New Roman" w:eastAsia="Times New Roman" w:hAnsi="Times New Roman" w:cs="Times New Roman"/>
          <w:sz w:val="28"/>
          <w:szCs w:val="28"/>
          <w:lang w:eastAsia="ru-RU"/>
        </w:rPr>
        <w:t xml:space="preserve"> и толщину стенки </w:t>
      </w:r>
      <w:r w:rsidRPr="00187706">
        <w:rPr>
          <w:rFonts w:ascii="Times New Roman" w:eastAsia="Times New Roman" w:hAnsi="Times New Roman" w:cs="Times New Roman"/>
          <w:spacing w:val="-1"/>
          <w:sz w:val="28"/>
          <w:szCs w:val="28"/>
          <w:lang w:eastAsia="ru-RU"/>
        </w:rPr>
        <w:t xml:space="preserve">10—12 мм. Предусматривают наружный </w:t>
      </w:r>
      <w:r w:rsidRPr="00187706">
        <w:rPr>
          <w:rFonts w:ascii="Times New Roman" w:eastAsia="Times New Roman" w:hAnsi="Times New Roman" w:cs="Times New Roman"/>
          <w:sz w:val="28"/>
          <w:szCs w:val="28"/>
          <w:lang w:eastAsia="ru-RU"/>
        </w:rPr>
        <w:t>антикоррозийный покров. Подпитку маслом и поддержание давления в трубе осуществляют от автоматизированной насосной установки, располагаемой на одном или обоих концах линии в зависимости от ее длины.</w:t>
      </w:r>
    </w:p>
    <w:p w:rsidR="00192ACA" w:rsidRDefault="00192ACA"/>
    <w:sectPr w:rsidR="00192A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ABD"/>
    <w:rsid w:val="00013813"/>
    <w:rsid w:val="000165A2"/>
    <w:rsid w:val="001522AA"/>
    <w:rsid w:val="00187706"/>
    <w:rsid w:val="00192ACA"/>
    <w:rsid w:val="001B17C7"/>
    <w:rsid w:val="002D32FF"/>
    <w:rsid w:val="002F5E77"/>
    <w:rsid w:val="0039632D"/>
    <w:rsid w:val="004656D4"/>
    <w:rsid w:val="004C3ABD"/>
    <w:rsid w:val="004D07C9"/>
    <w:rsid w:val="00572AFA"/>
    <w:rsid w:val="0066317B"/>
    <w:rsid w:val="00964CA1"/>
    <w:rsid w:val="00A51807"/>
    <w:rsid w:val="00BB00AD"/>
    <w:rsid w:val="00BB5719"/>
    <w:rsid w:val="00C663A8"/>
    <w:rsid w:val="00C95A92"/>
    <w:rsid w:val="00D360FE"/>
    <w:rsid w:val="00D5350E"/>
    <w:rsid w:val="00E90A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706"/>
  </w:style>
  <w:style w:type="paragraph" w:styleId="1">
    <w:name w:val="heading 1"/>
    <w:basedOn w:val="a"/>
    <w:next w:val="a"/>
    <w:link w:val="10"/>
    <w:uiPriority w:val="9"/>
    <w:qFormat/>
    <w:rsid w:val="00D360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8770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87706"/>
    <w:rPr>
      <w:rFonts w:ascii="Tahoma" w:hAnsi="Tahoma" w:cs="Tahoma"/>
      <w:sz w:val="16"/>
      <w:szCs w:val="16"/>
    </w:rPr>
  </w:style>
  <w:style w:type="character" w:customStyle="1" w:styleId="10">
    <w:name w:val="Заголовок 1 Знак"/>
    <w:basedOn w:val="a0"/>
    <w:link w:val="1"/>
    <w:uiPriority w:val="9"/>
    <w:rsid w:val="00D360FE"/>
    <w:rPr>
      <w:rFonts w:asciiTheme="majorHAnsi" w:eastAsiaTheme="majorEastAsia" w:hAnsiTheme="majorHAnsi" w:cstheme="majorBidi"/>
      <w:b/>
      <w:bCs/>
      <w:color w:val="365F91" w:themeColor="accent1" w:themeShade="BF"/>
      <w:sz w:val="28"/>
      <w:szCs w:val="28"/>
    </w:rPr>
  </w:style>
  <w:style w:type="paragraph" w:styleId="a5">
    <w:name w:val="TOC Heading"/>
    <w:basedOn w:val="1"/>
    <w:next w:val="a"/>
    <w:uiPriority w:val="39"/>
    <w:semiHidden/>
    <w:unhideWhenUsed/>
    <w:qFormat/>
    <w:rsid w:val="00D360FE"/>
    <w:pPr>
      <w:outlineLvl w:val="9"/>
    </w:pPr>
    <w:rPr>
      <w:lang w:eastAsia="ru-RU"/>
    </w:rPr>
  </w:style>
  <w:style w:type="paragraph" w:styleId="11">
    <w:name w:val="toc 1"/>
    <w:basedOn w:val="a"/>
    <w:next w:val="a"/>
    <w:autoRedefine/>
    <w:uiPriority w:val="39"/>
    <w:unhideWhenUsed/>
    <w:rsid w:val="00D360FE"/>
    <w:pPr>
      <w:spacing w:after="100"/>
    </w:pPr>
  </w:style>
  <w:style w:type="character" w:styleId="a6">
    <w:name w:val="Hyperlink"/>
    <w:basedOn w:val="a0"/>
    <w:uiPriority w:val="99"/>
    <w:unhideWhenUsed/>
    <w:rsid w:val="00D360F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706"/>
  </w:style>
  <w:style w:type="paragraph" w:styleId="1">
    <w:name w:val="heading 1"/>
    <w:basedOn w:val="a"/>
    <w:next w:val="a"/>
    <w:link w:val="10"/>
    <w:uiPriority w:val="9"/>
    <w:qFormat/>
    <w:rsid w:val="00D360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8770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87706"/>
    <w:rPr>
      <w:rFonts w:ascii="Tahoma" w:hAnsi="Tahoma" w:cs="Tahoma"/>
      <w:sz w:val="16"/>
      <w:szCs w:val="16"/>
    </w:rPr>
  </w:style>
  <w:style w:type="character" w:customStyle="1" w:styleId="10">
    <w:name w:val="Заголовок 1 Знак"/>
    <w:basedOn w:val="a0"/>
    <w:link w:val="1"/>
    <w:uiPriority w:val="9"/>
    <w:rsid w:val="00D360FE"/>
    <w:rPr>
      <w:rFonts w:asciiTheme="majorHAnsi" w:eastAsiaTheme="majorEastAsia" w:hAnsiTheme="majorHAnsi" w:cstheme="majorBidi"/>
      <w:b/>
      <w:bCs/>
      <w:color w:val="365F91" w:themeColor="accent1" w:themeShade="BF"/>
      <w:sz w:val="28"/>
      <w:szCs w:val="28"/>
    </w:rPr>
  </w:style>
  <w:style w:type="paragraph" w:styleId="a5">
    <w:name w:val="TOC Heading"/>
    <w:basedOn w:val="1"/>
    <w:next w:val="a"/>
    <w:uiPriority w:val="39"/>
    <w:semiHidden/>
    <w:unhideWhenUsed/>
    <w:qFormat/>
    <w:rsid w:val="00D360FE"/>
    <w:pPr>
      <w:outlineLvl w:val="9"/>
    </w:pPr>
    <w:rPr>
      <w:lang w:eastAsia="ru-RU"/>
    </w:rPr>
  </w:style>
  <w:style w:type="paragraph" w:styleId="11">
    <w:name w:val="toc 1"/>
    <w:basedOn w:val="a"/>
    <w:next w:val="a"/>
    <w:autoRedefine/>
    <w:uiPriority w:val="39"/>
    <w:unhideWhenUsed/>
    <w:rsid w:val="00D360FE"/>
    <w:pPr>
      <w:spacing w:after="100"/>
    </w:pPr>
  </w:style>
  <w:style w:type="character" w:styleId="a6">
    <w:name w:val="Hyperlink"/>
    <w:basedOn w:val="a0"/>
    <w:uiPriority w:val="99"/>
    <w:unhideWhenUsed/>
    <w:rsid w:val="00D360F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5BF4C-1D5D-43FD-BF04-269876B23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14</Pages>
  <Words>4215</Words>
  <Characters>24031</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28190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днс</dc:creator>
  <cp:lastModifiedBy>днс</cp:lastModifiedBy>
  <cp:revision>9</cp:revision>
  <dcterms:created xsi:type="dcterms:W3CDTF">2015-08-14T13:39:00Z</dcterms:created>
  <dcterms:modified xsi:type="dcterms:W3CDTF">2015-08-14T13:54:00Z</dcterms:modified>
</cp:coreProperties>
</file>